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E1" w:rsidRPr="0066495A" w:rsidRDefault="00344EE1" w:rsidP="00E17764">
      <w:pPr>
        <w:jc w:val="center"/>
        <w:rPr>
          <w:rFonts w:ascii="Arial" w:hAnsi="Arial" w:cs="Arial"/>
          <w:b/>
          <w:sz w:val="36"/>
          <w:szCs w:val="36"/>
          <w:lang w:val="uz-Cyrl-UZ"/>
        </w:rPr>
      </w:pPr>
      <w:r w:rsidRPr="0066495A">
        <w:rPr>
          <w:rFonts w:ascii="Arial" w:hAnsi="Arial" w:cs="Arial"/>
          <w:b/>
          <w:sz w:val="36"/>
          <w:szCs w:val="36"/>
          <w:lang w:val="uz-Cyrl-UZ"/>
        </w:rPr>
        <w:t>“Тош</w:t>
      </w:r>
      <w:r w:rsidR="00485488" w:rsidRPr="0066495A">
        <w:rPr>
          <w:rFonts w:ascii="Arial" w:hAnsi="Arial" w:cs="Arial"/>
          <w:b/>
          <w:sz w:val="36"/>
          <w:szCs w:val="36"/>
          <w:lang w:val="uz-Cyrl-UZ"/>
        </w:rPr>
        <w:t>рангметзавод</w:t>
      </w:r>
      <w:r w:rsidRPr="0066495A">
        <w:rPr>
          <w:rFonts w:ascii="Arial" w:hAnsi="Arial" w:cs="Arial"/>
          <w:b/>
          <w:sz w:val="36"/>
          <w:szCs w:val="36"/>
          <w:lang w:val="uz-Cyrl-UZ"/>
        </w:rPr>
        <w:t>” АЖ бош директори</w:t>
      </w:r>
      <w:r w:rsidR="008476D9" w:rsidRPr="0066495A">
        <w:rPr>
          <w:rFonts w:ascii="Arial" w:hAnsi="Arial" w:cs="Arial"/>
          <w:b/>
          <w:sz w:val="36"/>
          <w:szCs w:val="36"/>
          <w:lang w:val="uz-Cyrl-UZ"/>
        </w:rPr>
        <w:t xml:space="preserve"> </w:t>
      </w:r>
      <w:r w:rsidR="00576E5B" w:rsidRPr="0066495A">
        <w:rPr>
          <w:rFonts w:ascii="Arial" w:hAnsi="Arial" w:cs="Arial"/>
          <w:b/>
          <w:sz w:val="36"/>
          <w:szCs w:val="36"/>
          <w:lang w:val="uz-Cyrl-UZ"/>
        </w:rPr>
        <w:t>Ф.Абдуллаевнинг</w:t>
      </w:r>
      <w:r w:rsidR="008476D9" w:rsidRPr="0066495A">
        <w:rPr>
          <w:rFonts w:ascii="Arial" w:hAnsi="Arial" w:cs="Arial"/>
          <w:b/>
          <w:sz w:val="36"/>
          <w:szCs w:val="36"/>
          <w:lang w:val="uz-Cyrl-UZ"/>
        </w:rPr>
        <w:t xml:space="preserve"> </w:t>
      </w:r>
      <w:r w:rsidR="00106B88" w:rsidRPr="0066495A">
        <w:rPr>
          <w:rFonts w:ascii="Arial" w:hAnsi="Arial" w:cs="Arial"/>
          <w:b/>
          <w:sz w:val="36"/>
          <w:szCs w:val="36"/>
          <w:lang w:val="uz-Cyrl-UZ"/>
        </w:rPr>
        <w:t>Ўзбекистон Республикаси Вазирлар Маҳкамаси</w:t>
      </w:r>
      <w:r w:rsidR="00750DB8" w:rsidRPr="0066495A">
        <w:rPr>
          <w:rFonts w:ascii="Arial" w:hAnsi="Arial" w:cs="Arial"/>
          <w:b/>
          <w:sz w:val="36"/>
          <w:szCs w:val="36"/>
          <w:lang w:val="uz-Cyrl-UZ"/>
        </w:rPr>
        <w:t xml:space="preserve"> ТЭК Комплексининг</w:t>
      </w:r>
      <w:r w:rsidR="00184875" w:rsidRPr="0066495A">
        <w:rPr>
          <w:rFonts w:ascii="Arial" w:hAnsi="Arial" w:cs="Arial"/>
          <w:b/>
          <w:sz w:val="36"/>
          <w:szCs w:val="36"/>
          <w:lang w:val="uz-Cyrl-UZ"/>
        </w:rPr>
        <w:t xml:space="preserve"> </w:t>
      </w:r>
      <w:r w:rsidRPr="0066495A">
        <w:rPr>
          <w:rFonts w:ascii="Arial" w:hAnsi="Arial" w:cs="Arial"/>
          <w:b/>
          <w:sz w:val="36"/>
          <w:szCs w:val="36"/>
          <w:lang w:val="uz-Cyrl-UZ"/>
        </w:rPr>
        <w:t>20</w:t>
      </w:r>
      <w:r w:rsidR="00A22E2F" w:rsidRPr="0066495A">
        <w:rPr>
          <w:rFonts w:ascii="Arial" w:hAnsi="Arial" w:cs="Arial"/>
          <w:b/>
          <w:sz w:val="36"/>
          <w:szCs w:val="36"/>
          <w:lang w:val="uz-Cyrl-UZ"/>
        </w:rPr>
        <w:t>1</w:t>
      </w:r>
      <w:r w:rsidR="00194C6B">
        <w:rPr>
          <w:rFonts w:ascii="Arial" w:hAnsi="Arial" w:cs="Arial"/>
          <w:b/>
          <w:sz w:val="36"/>
          <w:szCs w:val="36"/>
          <w:lang w:val="uz-Cyrl-UZ"/>
        </w:rPr>
        <w:t>7</w:t>
      </w:r>
      <w:r w:rsidRPr="0066495A">
        <w:rPr>
          <w:rFonts w:ascii="Arial" w:hAnsi="Arial" w:cs="Arial"/>
          <w:b/>
          <w:sz w:val="36"/>
          <w:szCs w:val="36"/>
          <w:lang w:val="uz-Cyrl-UZ"/>
        </w:rPr>
        <w:t xml:space="preserve"> йил</w:t>
      </w:r>
      <w:r w:rsidR="00194C6B">
        <w:rPr>
          <w:rFonts w:ascii="Arial" w:hAnsi="Arial" w:cs="Arial"/>
          <w:b/>
          <w:sz w:val="36"/>
          <w:szCs w:val="36"/>
          <w:lang w:val="uz-Cyrl-UZ"/>
        </w:rPr>
        <w:t xml:space="preserve"> 1 чорак</w:t>
      </w:r>
      <w:r w:rsidR="008476D9" w:rsidRPr="0066495A">
        <w:rPr>
          <w:rFonts w:ascii="Arial" w:hAnsi="Arial" w:cs="Arial"/>
          <w:b/>
          <w:sz w:val="36"/>
          <w:szCs w:val="36"/>
          <w:lang w:val="uz-Cyrl-UZ"/>
        </w:rPr>
        <w:t xml:space="preserve"> </w:t>
      </w:r>
      <w:r w:rsidR="00583DE4" w:rsidRPr="0066495A">
        <w:rPr>
          <w:rFonts w:ascii="Arial" w:hAnsi="Arial" w:cs="Arial"/>
          <w:b/>
          <w:sz w:val="36"/>
          <w:szCs w:val="36"/>
          <w:lang w:val="uz-Cyrl-UZ"/>
        </w:rPr>
        <w:t xml:space="preserve">якунларига </w:t>
      </w:r>
      <w:r w:rsidR="00106B88" w:rsidRPr="0066495A">
        <w:rPr>
          <w:rFonts w:ascii="Arial" w:hAnsi="Arial" w:cs="Arial"/>
          <w:b/>
          <w:sz w:val="36"/>
          <w:szCs w:val="36"/>
          <w:lang w:val="uz-Cyrl-UZ"/>
        </w:rPr>
        <w:t xml:space="preserve">бағишланган </w:t>
      </w:r>
      <w:r w:rsidRPr="0066495A">
        <w:rPr>
          <w:rFonts w:ascii="Arial" w:hAnsi="Arial" w:cs="Arial"/>
          <w:b/>
          <w:sz w:val="36"/>
          <w:szCs w:val="36"/>
          <w:lang w:val="uz-Cyrl-UZ"/>
        </w:rPr>
        <w:t>йиғилишдаги</w:t>
      </w:r>
    </w:p>
    <w:p w:rsidR="00007A37" w:rsidRPr="0066495A" w:rsidRDefault="00344EE1" w:rsidP="00E17764">
      <w:pPr>
        <w:jc w:val="center"/>
        <w:rPr>
          <w:rFonts w:ascii="Arial" w:hAnsi="Arial" w:cs="Arial"/>
          <w:b/>
          <w:sz w:val="36"/>
          <w:szCs w:val="36"/>
          <w:lang w:val="uz-Cyrl-UZ"/>
        </w:rPr>
      </w:pPr>
      <w:r w:rsidRPr="0066495A">
        <w:rPr>
          <w:rFonts w:ascii="Arial" w:hAnsi="Arial" w:cs="Arial"/>
          <w:b/>
          <w:sz w:val="36"/>
          <w:szCs w:val="36"/>
          <w:lang w:val="uz-Cyrl-UZ"/>
        </w:rPr>
        <w:t>СЎЗИ</w:t>
      </w:r>
    </w:p>
    <w:p w:rsidR="008659E6" w:rsidRDefault="008659E6" w:rsidP="00485488">
      <w:pPr>
        <w:pStyle w:val="a5"/>
        <w:spacing w:before="120" w:line="288" w:lineRule="auto"/>
        <w:ind w:firstLine="720"/>
        <w:rPr>
          <w:rFonts w:ascii="Arial" w:hAnsi="Arial" w:cs="Arial"/>
          <w:b/>
          <w:sz w:val="36"/>
          <w:szCs w:val="36"/>
          <w:lang w:val="uz-Cyrl-UZ"/>
        </w:rPr>
      </w:pPr>
    </w:p>
    <w:p w:rsidR="00554D27" w:rsidRPr="0066495A" w:rsidRDefault="00F53B38" w:rsidP="00485488">
      <w:pPr>
        <w:pStyle w:val="a5"/>
        <w:spacing w:before="120" w:line="288" w:lineRule="auto"/>
        <w:ind w:firstLine="720"/>
        <w:rPr>
          <w:rFonts w:ascii="Arial" w:hAnsi="Arial" w:cs="Arial"/>
          <w:b/>
          <w:sz w:val="36"/>
          <w:szCs w:val="36"/>
          <w:lang w:val="uz-Cyrl-UZ"/>
        </w:rPr>
      </w:pPr>
      <w:r w:rsidRPr="0066495A">
        <w:rPr>
          <w:rFonts w:ascii="Arial" w:hAnsi="Arial" w:cs="Arial"/>
          <w:b/>
          <w:sz w:val="36"/>
          <w:szCs w:val="36"/>
          <w:lang w:val="uz-Cyrl-UZ"/>
        </w:rPr>
        <w:t>М</w:t>
      </w:r>
      <w:r w:rsidR="00554D27" w:rsidRPr="0066495A">
        <w:rPr>
          <w:rFonts w:ascii="Arial" w:hAnsi="Arial" w:cs="Arial"/>
          <w:b/>
          <w:sz w:val="36"/>
          <w:szCs w:val="36"/>
          <w:lang w:val="uz-Cyrl-UZ"/>
        </w:rPr>
        <w:t xml:space="preserve">уҳтарам </w:t>
      </w:r>
      <w:r w:rsidR="00750DB8" w:rsidRPr="0066495A">
        <w:rPr>
          <w:rFonts w:ascii="Arial" w:hAnsi="Arial" w:cs="Arial"/>
          <w:b/>
          <w:sz w:val="36"/>
          <w:szCs w:val="36"/>
          <w:lang w:val="uz-Cyrl-UZ"/>
        </w:rPr>
        <w:t>Ғуломжон Иномович</w:t>
      </w:r>
      <w:r w:rsidR="00554D27" w:rsidRPr="0066495A">
        <w:rPr>
          <w:rFonts w:ascii="Arial" w:hAnsi="Arial" w:cs="Arial"/>
          <w:b/>
          <w:sz w:val="36"/>
          <w:szCs w:val="36"/>
          <w:lang w:val="uz-Cyrl-UZ"/>
        </w:rPr>
        <w:t>!</w:t>
      </w:r>
    </w:p>
    <w:p w:rsidR="00554D27" w:rsidRPr="0066495A" w:rsidRDefault="00554D27" w:rsidP="00A342D0">
      <w:pPr>
        <w:pStyle w:val="a5"/>
        <w:ind w:firstLine="720"/>
        <w:rPr>
          <w:rFonts w:ascii="Arial" w:hAnsi="Arial" w:cs="Arial"/>
          <w:b/>
          <w:sz w:val="36"/>
          <w:szCs w:val="36"/>
          <w:lang w:val="uz-Cyrl-UZ"/>
        </w:rPr>
      </w:pPr>
      <w:r w:rsidRPr="0066495A">
        <w:rPr>
          <w:rFonts w:ascii="Arial" w:hAnsi="Arial" w:cs="Arial"/>
          <w:b/>
          <w:sz w:val="36"/>
          <w:szCs w:val="36"/>
          <w:lang w:val="uz-Cyrl-UZ"/>
        </w:rPr>
        <w:t>Хурматли йиғилиш қатнашчилари!</w:t>
      </w:r>
    </w:p>
    <w:p w:rsidR="00194C6B" w:rsidRPr="00194C6B" w:rsidRDefault="00194C6B" w:rsidP="00194C6B">
      <w:pPr>
        <w:pStyle w:val="a5"/>
        <w:spacing w:before="120" w:line="288" w:lineRule="auto"/>
        <w:ind w:firstLine="720"/>
        <w:rPr>
          <w:rFonts w:ascii="Arial" w:hAnsi="Arial" w:cs="Arial"/>
          <w:sz w:val="36"/>
          <w:szCs w:val="36"/>
          <w:lang w:val="uz-Cyrl-UZ"/>
        </w:rPr>
      </w:pPr>
      <w:r w:rsidRPr="00194C6B">
        <w:rPr>
          <w:rFonts w:ascii="Arial" w:hAnsi="Arial" w:cs="Arial"/>
          <w:sz w:val="36"/>
          <w:szCs w:val="36"/>
          <w:lang w:val="uz-Cyrl-UZ"/>
        </w:rPr>
        <w:t>2017 йилги иқтисодий дастурнинг энг муҳим устувор вазифалари, шунингдек иқтисодиётни ислоҳ қилишни чуқурлаштириш ва таркибий ўзгартиришнинг ўртача муддатли дастурларини изчил амалга оширишни ҳаётга изчиллик билан тадбиқ этаётган корхонамиз меҳнат жамоаси жорий  йилнинг ҳисобот даврини яхши натижалар билан якунлади.</w:t>
      </w:r>
    </w:p>
    <w:p w:rsidR="00144589" w:rsidRPr="0066495A" w:rsidRDefault="00750DB8" w:rsidP="00750DB8">
      <w:pPr>
        <w:pStyle w:val="a5"/>
        <w:spacing w:before="120" w:line="288" w:lineRule="auto"/>
        <w:ind w:firstLine="720"/>
        <w:rPr>
          <w:rFonts w:ascii="Arial" w:hAnsi="Arial" w:cs="Arial"/>
          <w:sz w:val="36"/>
          <w:szCs w:val="36"/>
          <w:lang w:val="uz-Cyrl-UZ"/>
        </w:rPr>
      </w:pPr>
      <w:r w:rsidRPr="0066495A">
        <w:rPr>
          <w:rFonts w:ascii="Arial" w:hAnsi="Arial" w:cs="Arial"/>
          <w:sz w:val="36"/>
          <w:szCs w:val="36"/>
          <w:lang w:val="uz-Cyrl-UZ"/>
        </w:rPr>
        <w:t xml:space="preserve">Халқаро стандарт талабларига жавоб берадиган </w:t>
      </w:r>
      <w:r w:rsidR="00194C6B">
        <w:rPr>
          <w:rFonts w:ascii="Arial" w:hAnsi="Arial" w:cs="Arial"/>
          <w:b/>
          <w:sz w:val="36"/>
          <w:szCs w:val="36"/>
          <w:lang w:val="uz-Cyrl-UZ"/>
        </w:rPr>
        <w:t>15,4</w:t>
      </w:r>
      <w:r w:rsidRPr="0066495A">
        <w:rPr>
          <w:rFonts w:ascii="Arial" w:hAnsi="Arial" w:cs="Arial"/>
          <w:b/>
          <w:sz w:val="36"/>
          <w:szCs w:val="36"/>
          <w:lang w:val="uz-Cyrl-UZ"/>
        </w:rPr>
        <w:t xml:space="preserve"> млрд сўмдан</w:t>
      </w:r>
      <w:r w:rsidRPr="0066495A">
        <w:rPr>
          <w:rFonts w:ascii="Arial" w:hAnsi="Arial" w:cs="Arial"/>
          <w:sz w:val="36"/>
          <w:szCs w:val="36"/>
          <w:lang w:val="uz-Cyrl-UZ"/>
        </w:rPr>
        <w:t xml:space="preserve"> ортиқ товар маҳсулот ишлаб чиқарилиб, белгиланган режа ортиғи </w:t>
      </w:r>
      <w:r w:rsidRPr="0066495A">
        <w:rPr>
          <w:rFonts w:ascii="Arial" w:hAnsi="Arial" w:cs="Arial"/>
          <w:b/>
          <w:sz w:val="36"/>
          <w:szCs w:val="36"/>
          <w:lang w:val="uz-Cyrl-UZ"/>
        </w:rPr>
        <w:t xml:space="preserve">(ўсиш суръати 108%) </w:t>
      </w:r>
      <w:r w:rsidRPr="0066495A">
        <w:rPr>
          <w:rFonts w:ascii="Arial" w:hAnsi="Arial" w:cs="Arial"/>
          <w:sz w:val="36"/>
          <w:szCs w:val="36"/>
          <w:lang w:val="uz-Cyrl-UZ"/>
        </w:rPr>
        <w:t xml:space="preserve">билан бажарилди. </w:t>
      </w:r>
    </w:p>
    <w:p w:rsidR="00750DB8" w:rsidRDefault="00750DB8" w:rsidP="00750DB8">
      <w:pPr>
        <w:pStyle w:val="a5"/>
        <w:spacing w:before="120" w:line="288" w:lineRule="auto"/>
        <w:ind w:firstLine="720"/>
        <w:rPr>
          <w:rFonts w:ascii="Arial" w:hAnsi="Arial" w:cs="Arial"/>
          <w:color w:val="000000"/>
          <w:sz w:val="36"/>
          <w:szCs w:val="36"/>
          <w:lang w:val="uz-Cyrl-UZ"/>
        </w:rPr>
      </w:pPr>
      <w:r w:rsidRPr="0066495A">
        <w:rPr>
          <w:rFonts w:ascii="Arial" w:hAnsi="Arial" w:cs="Arial"/>
          <w:color w:val="000000"/>
          <w:sz w:val="36"/>
          <w:szCs w:val="36"/>
          <w:lang w:val="uz-Cyrl-UZ"/>
        </w:rPr>
        <w:t xml:space="preserve">Бунда, маҳаллийлаштириш дастури асосида </w:t>
      </w:r>
      <w:r w:rsidR="00194C6B">
        <w:rPr>
          <w:rFonts w:ascii="Arial" w:hAnsi="Arial" w:cs="Arial"/>
          <w:color w:val="000000"/>
          <w:sz w:val="36"/>
          <w:szCs w:val="36"/>
          <w:lang w:val="uz-Cyrl-UZ"/>
        </w:rPr>
        <w:t>1,2</w:t>
      </w:r>
      <w:r w:rsidRPr="0066495A">
        <w:rPr>
          <w:rFonts w:ascii="Arial" w:hAnsi="Arial" w:cs="Arial"/>
          <w:color w:val="000000"/>
          <w:sz w:val="36"/>
          <w:szCs w:val="36"/>
          <w:lang w:val="uz-Cyrl-UZ"/>
        </w:rPr>
        <w:t> млрд сўмлик (10</w:t>
      </w:r>
      <w:r w:rsidR="00194C6B">
        <w:rPr>
          <w:rFonts w:ascii="Arial" w:hAnsi="Arial" w:cs="Arial"/>
          <w:color w:val="000000"/>
          <w:sz w:val="36"/>
          <w:szCs w:val="36"/>
          <w:lang w:val="uz-Cyrl-UZ"/>
        </w:rPr>
        <w:t>1</w:t>
      </w:r>
      <w:r w:rsidRPr="0066495A">
        <w:rPr>
          <w:rFonts w:ascii="Arial" w:hAnsi="Arial" w:cs="Arial"/>
          <w:color w:val="000000"/>
          <w:sz w:val="36"/>
          <w:szCs w:val="36"/>
          <w:lang w:val="uz-Cyrl-UZ"/>
        </w:rPr>
        <w:t>,</w:t>
      </w:r>
      <w:r w:rsidR="00194C6B">
        <w:rPr>
          <w:rFonts w:ascii="Arial" w:hAnsi="Arial" w:cs="Arial"/>
          <w:color w:val="000000"/>
          <w:sz w:val="36"/>
          <w:szCs w:val="36"/>
          <w:lang w:val="uz-Cyrl-UZ"/>
        </w:rPr>
        <w:t>9</w:t>
      </w:r>
      <w:r w:rsidRPr="0066495A">
        <w:rPr>
          <w:rFonts w:ascii="Arial" w:hAnsi="Arial" w:cs="Arial"/>
          <w:color w:val="000000"/>
          <w:sz w:val="36"/>
          <w:szCs w:val="36"/>
          <w:lang w:val="uz-Cyrl-UZ"/>
        </w:rPr>
        <w:t>%) маҳсулот ишлаб чиқарилиши, алюмин қотишмаларнинг ишлаб чиқарилиши 100 фоизга (</w:t>
      </w:r>
      <w:r w:rsidR="00194C6B">
        <w:rPr>
          <w:rFonts w:ascii="Arial" w:hAnsi="Arial" w:cs="Arial"/>
          <w:color w:val="000000"/>
          <w:sz w:val="36"/>
          <w:szCs w:val="36"/>
          <w:lang w:val="uz-Cyrl-UZ"/>
        </w:rPr>
        <w:t>594</w:t>
      </w:r>
      <w:r w:rsidRPr="0066495A">
        <w:rPr>
          <w:rFonts w:ascii="Arial" w:hAnsi="Arial" w:cs="Arial"/>
          <w:color w:val="000000"/>
          <w:sz w:val="36"/>
          <w:szCs w:val="36"/>
          <w:lang w:val="uz-Cyrl-UZ"/>
        </w:rPr>
        <w:t>тн) ҳамда мис қотишмалари ва улардан тайёрланган маҳсулотлар ишлаб чиқарилиши 1</w:t>
      </w:r>
      <w:r w:rsidR="00194C6B">
        <w:rPr>
          <w:rFonts w:ascii="Arial" w:hAnsi="Arial" w:cs="Arial"/>
          <w:color w:val="000000"/>
          <w:sz w:val="36"/>
          <w:szCs w:val="36"/>
          <w:lang w:val="uz-Cyrl-UZ"/>
        </w:rPr>
        <w:t>10</w:t>
      </w:r>
      <w:r w:rsidRPr="0066495A">
        <w:rPr>
          <w:rFonts w:ascii="Arial" w:hAnsi="Arial" w:cs="Arial"/>
          <w:color w:val="000000"/>
          <w:sz w:val="36"/>
          <w:szCs w:val="36"/>
          <w:lang w:val="uz-Cyrl-UZ"/>
        </w:rPr>
        <w:t xml:space="preserve"> фоизга (</w:t>
      </w:r>
      <w:r w:rsidR="00194C6B">
        <w:rPr>
          <w:rFonts w:ascii="Arial" w:hAnsi="Arial" w:cs="Arial"/>
          <w:color w:val="000000"/>
          <w:sz w:val="36"/>
          <w:szCs w:val="36"/>
          <w:lang w:val="uz-Cyrl-UZ"/>
        </w:rPr>
        <w:t>182</w:t>
      </w:r>
      <w:r w:rsidRPr="0066495A">
        <w:rPr>
          <w:rFonts w:ascii="Arial" w:hAnsi="Arial" w:cs="Arial"/>
          <w:color w:val="000000"/>
          <w:sz w:val="36"/>
          <w:szCs w:val="36"/>
          <w:lang w:val="uz-Cyrl-UZ"/>
        </w:rPr>
        <w:t xml:space="preserve"> тн) бажарилиши ҳисобига амалга оширилди. </w:t>
      </w:r>
      <w:r w:rsidR="00C675D7">
        <w:rPr>
          <w:rFonts w:ascii="Arial" w:hAnsi="Arial" w:cs="Arial"/>
          <w:color w:val="000000"/>
          <w:sz w:val="36"/>
          <w:szCs w:val="36"/>
          <w:lang w:val="uz-Cyrl-UZ"/>
        </w:rPr>
        <w:t xml:space="preserve">Шундан 81 минг долларлик маҳсулот </w:t>
      </w:r>
      <w:r w:rsidR="00C675D7" w:rsidRPr="00C675D7">
        <w:rPr>
          <w:rFonts w:ascii="Arial" w:hAnsi="Arial" w:cs="Arial"/>
          <w:color w:val="000000"/>
          <w:sz w:val="32"/>
          <w:szCs w:val="32"/>
          <w:lang w:val="uz-Cyrl-UZ"/>
        </w:rPr>
        <w:t xml:space="preserve">(латун прутоклар) </w:t>
      </w:r>
      <w:r w:rsidR="00C675D7">
        <w:rPr>
          <w:rFonts w:ascii="Arial" w:hAnsi="Arial" w:cs="Arial"/>
          <w:color w:val="000000"/>
          <w:sz w:val="36"/>
          <w:szCs w:val="36"/>
          <w:lang w:val="uz-Cyrl-UZ"/>
        </w:rPr>
        <w:t>экспорт қилинди.</w:t>
      </w:r>
    </w:p>
    <w:p w:rsidR="00750DB8" w:rsidRPr="0066495A" w:rsidRDefault="00750DB8" w:rsidP="00750DB8">
      <w:pPr>
        <w:pStyle w:val="a5"/>
        <w:spacing w:before="120" w:line="288" w:lineRule="auto"/>
        <w:ind w:firstLine="720"/>
        <w:rPr>
          <w:rFonts w:ascii="Arial" w:hAnsi="Arial" w:cs="Arial"/>
          <w:sz w:val="36"/>
          <w:szCs w:val="36"/>
          <w:lang w:val="uz-Cyrl-UZ"/>
        </w:rPr>
      </w:pPr>
      <w:r w:rsidRPr="0066495A">
        <w:rPr>
          <w:rFonts w:ascii="Arial" w:hAnsi="Arial" w:cs="Arial"/>
          <w:sz w:val="36"/>
          <w:szCs w:val="36"/>
          <w:lang w:val="uz-Cyrl-UZ"/>
        </w:rPr>
        <w:t xml:space="preserve">Шунингдек, </w:t>
      </w:r>
      <w:r w:rsidR="00194C6B">
        <w:rPr>
          <w:rFonts w:ascii="Arial" w:hAnsi="Arial" w:cs="Arial"/>
          <w:b/>
          <w:sz w:val="36"/>
          <w:szCs w:val="36"/>
          <w:lang w:val="uz-Cyrl-UZ"/>
        </w:rPr>
        <w:t>1,2</w:t>
      </w:r>
      <w:r w:rsidRPr="0066495A">
        <w:rPr>
          <w:rFonts w:ascii="Arial" w:hAnsi="Arial" w:cs="Arial"/>
          <w:b/>
          <w:sz w:val="36"/>
          <w:szCs w:val="36"/>
          <w:lang w:val="uz-Cyrl-UZ"/>
        </w:rPr>
        <w:t xml:space="preserve"> млн доллардан ортиқ</w:t>
      </w:r>
      <w:r w:rsidRPr="0066495A">
        <w:rPr>
          <w:rFonts w:ascii="Arial" w:hAnsi="Arial" w:cs="Arial"/>
          <w:sz w:val="36"/>
          <w:szCs w:val="36"/>
          <w:lang w:val="uz-Cyrl-UZ"/>
        </w:rPr>
        <w:t xml:space="preserve"> маҳсулот экспорт қилиниб, прогноз кўрсаткичи </w:t>
      </w:r>
      <w:r w:rsidRPr="0066495A">
        <w:rPr>
          <w:rFonts w:ascii="Arial" w:hAnsi="Arial" w:cs="Arial"/>
          <w:b/>
          <w:sz w:val="36"/>
          <w:szCs w:val="36"/>
          <w:lang w:val="uz-Cyrl-UZ"/>
        </w:rPr>
        <w:t>108,</w:t>
      </w:r>
      <w:r w:rsidR="00194C6B">
        <w:rPr>
          <w:rFonts w:ascii="Arial" w:hAnsi="Arial" w:cs="Arial"/>
          <w:b/>
          <w:sz w:val="36"/>
          <w:szCs w:val="36"/>
          <w:lang w:val="uz-Cyrl-UZ"/>
        </w:rPr>
        <w:t>8</w:t>
      </w:r>
      <w:r w:rsidRPr="0066495A">
        <w:rPr>
          <w:rFonts w:ascii="Arial" w:hAnsi="Arial" w:cs="Arial"/>
          <w:b/>
          <w:sz w:val="36"/>
          <w:szCs w:val="36"/>
          <w:lang w:val="uz-Cyrl-UZ"/>
        </w:rPr>
        <w:t xml:space="preserve"> фоизга </w:t>
      </w:r>
      <w:r w:rsidRPr="0066495A">
        <w:rPr>
          <w:rFonts w:ascii="Arial" w:hAnsi="Arial" w:cs="Arial"/>
          <w:sz w:val="36"/>
          <w:szCs w:val="36"/>
          <w:lang w:val="uz-Cyrl-UZ"/>
        </w:rPr>
        <w:t xml:space="preserve">таъминланди. Режага нисбатан </w:t>
      </w:r>
      <w:r w:rsidR="00194C6B">
        <w:rPr>
          <w:rFonts w:ascii="Arial" w:hAnsi="Arial" w:cs="Arial"/>
          <w:sz w:val="36"/>
          <w:szCs w:val="36"/>
          <w:lang w:val="uz-Cyrl-UZ"/>
        </w:rPr>
        <w:t>102</w:t>
      </w:r>
      <w:r w:rsidRPr="0066495A">
        <w:rPr>
          <w:rFonts w:ascii="Arial" w:hAnsi="Arial" w:cs="Arial"/>
          <w:sz w:val="36"/>
          <w:szCs w:val="36"/>
          <w:lang w:val="uz-Cyrl-UZ"/>
        </w:rPr>
        <w:t xml:space="preserve"> минг доллар кўп маҳсулот экспорт қилинди. </w:t>
      </w:r>
    </w:p>
    <w:p w:rsidR="00750DB8" w:rsidRPr="005E7CA6" w:rsidRDefault="00750DB8" w:rsidP="00750DB8">
      <w:pPr>
        <w:pStyle w:val="a5"/>
        <w:spacing w:before="120" w:line="288" w:lineRule="auto"/>
        <w:ind w:firstLine="720"/>
        <w:rPr>
          <w:rFonts w:ascii="Arial" w:hAnsi="Arial" w:cs="Arial"/>
          <w:sz w:val="32"/>
          <w:szCs w:val="32"/>
          <w:lang w:val="uz-Cyrl-UZ"/>
        </w:rPr>
      </w:pPr>
      <w:r w:rsidRPr="005E7CA6">
        <w:rPr>
          <w:rFonts w:ascii="Arial" w:hAnsi="Arial" w:cs="Arial"/>
          <w:sz w:val="32"/>
          <w:szCs w:val="32"/>
          <w:lang w:val="uz-Cyrl-UZ"/>
        </w:rPr>
        <w:lastRenderedPageBreak/>
        <w:t xml:space="preserve">Шундан: </w:t>
      </w:r>
    </w:p>
    <w:p w:rsidR="00750DB8" w:rsidRDefault="00750DB8" w:rsidP="00750DB8">
      <w:pPr>
        <w:pStyle w:val="a5"/>
        <w:spacing w:before="120" w:line="288" w:lineRule="auto"/>
        <w:ind w:firstLine="720"/>
        <w:rPr>
          <w:rFonts w:ascii="Arial" w:hAnsi="Arial" w:cs="Arial"/>
          <w:sz w:val="32"/>
          <w:szCs w:val="32"/>
          <w:lang w:val="uz-Cyrl-UZ"/>
        </w:rPr>
      </w:pPr>
      <w:r w:rsidRPr="005E7CA6">
        <w:rPr>
          <w:rFonts w:ascii="Arial" w:hAnsi="Arial" w:cs="Arial"/>
          <w:sz w:val="32"/>
          <w:szCs w:val="32"/>
          <w:lang w:val="uz-Cyrl-UZ"/>
        </w:rPr>
        <w:t xml:space="preserve">алюмин маҳсулотлари – </w:t>
      </w:r>
      <w:r w:rsidR="00E25AFF">
        <w:rPr>
          <w:rFonts w:ascii="Arial" w:hAnsi="Arial" w:cs="Arial"/>
          <w:sz w:val="32"/>
          <w:szCs w:val="32"/>
          <w:lang w:val="uz-Cyrl-UZ"/>
        </w:rPr>
        <w:t>86</w:t>
      </w:r>
      <w:r w:rsidRPr="005E7CA6">
        <w:rPr>
          <w:rFonts w:ascii="Arial" w:hAnsi="Arial" w:cs="Arial"/>
          <w:sz w:val="32"/>
          <w:szCs w:val="32"/>
          <w:lang w:val="uz-Cyrl-UZ"/>
        </w:rPr>
        <w:t xml:space="preserve">% ёки </w:t>
      </w:r>
      <w:r w:rsidR="00E25AFF">
        <w:rPr>
          <w:rFonts w:ascii="Arial" w:hAnsi="Arial" w:cs="Arial"/>
          <w:sz w:val="32"/>
          <w:szCs w:val="32"/>
          <w:lang w:val="uz-Cyrl-UZ"/>
        </w:rPr>
        <w:t>114,5</w:t>
      </w:r>
      <w:r w:rsidRPr="005E7CA6">
        <w:rPr>
          <w:rFonts w:ascii="Arial" w:hAnsi="Arial" w:cs="Arial"/>
          <w:sz w:val="32"/>
          <w:szCs w:val="32"/>
          <w:lang w:val="uz-Cyrl-UZ"/>
        </w:rPr>
        <w:t xml:space="preserve"> минг долл. (</w:t>
      </w:r>
      <w:r w:rsidR="00E25AFF">
        <w:rPr>
          <w:rFonts w:ascii="Arial" w:hAnsi="Arial" w:cs="Arial"/>
          <w:sz w:val="32"/>
          <w:szCs w:val="32"/>
          <w:lang w:val="uz-Cyrl-UZ"/>
        </w:rPr>
        <w:t>109</w:t>
      </w:r>
      <w:r w:rsidRPr="005E7CA6">
        <w:rPr>
          <w:rFonts w:ascii="Arial" w:hAnsi="Arial" w:cs="Arial"/>
          <w:sz w:val="32"/>
          <w:szCs w:val="32"/>
          <w:lang w:val="uz-Cyrl-UZ"/>
        </w:rPr>
        <w:t xml:space="preserve"> тн)</w:t>
      </w:r>
      <w:r>
        <w:rPr>
          <w:rFonts w:ascii="Arial" w:hAnsi="Arial" w:cs="Arial"/>
          <w:sz w:val="32"/>
          <w:szCs w:val="32"/>
          <w:lang w:val="uz-Cyrl-UZ"/>
        </w:rPr>
        <w:t xml:space="preserve">. </w:t>
      </w:r>
    </w:p>
    <w:p w:rsidR="00750DB8" w:rsidRPr="005E7CA6" w:rsidRDefault="00750DB8" w:rsidP="00750DB8">
      <w:pPr>
        <w:pStyle w:val="a5"/>
        <w:spacing w:before="120" w:line="288" w:lineRule="auto"/>
        <w:ind w:firstLine="720"/>
        <w:rPr>
          <w:rFonts w:ascii="Arial" w:hAnsi="Arial" w:cs="Arial"/>
          <w:sz w:val="32"/>
          <w:szCs w:val="32"/>
          <w:lang w:val="uz-Cyrl-UZ"/>
        </w:rPr>
      </w:pPr>
      <w:r w:rsidRPr="005E7CA6">
        <w:rPr>
          <w:rFonts w:ascii="Arial" w:hAnsi="Arial" w:cs="Arial"/>
          <w:sz w:val="32"/>
          <w:szCs w:val="32"/>
          <w:lang w:val="uz-Cyrl-UZ"/>
        </w:rPr>
        <w:t xml:space="preserve">мис маҳсулотлари – </w:t>
      </w:r>
      <w:r w:rsidR="00E25AFF">
        <w:rPr>
          <w:rFonts w:ascii="Arial" w:hAnsi="Arial" w:cs="Arial"/>
          <w:sz w:val="32"/>
          <w:szCs w:val="32"/>
          <w:lang w:val="uz-Cyrl-UZ"/>
        </w:rPr>
        <w:t>98,1</w:t>
      </w:r>
      <w:r w:rsidRPr="005E7CA6">
        <w:rPr>
          <w:rFonts w:ascii="Arial" w:hAnsi="Arial" w:cs="Arial"/>
          <w:sz w:val="32"/>
          <w:szCs w:val="32"/>
          <w:lang w:val="uz-Cyrl-UZ"/>
        </w:rPr>
        <w:t xml:space="preserve">% ёки </w:t>
      </w:r>
      <w:r w:rsidR="00E25AFF">
        <w:rPr>
          <w:rFonts w:ascii="Arial" w:hAnsi="Arial" w:cs="Arial"/>
          <w:sz w:val="32"/>
          <w:szCs w:val="32"/>
          <w:lang w:val="uz-Cyrl-UZ"/>
        </w:rPr>
        <w:t>324,5</w:t>
      </w:r>
      <w:r w:rsidRPr="005E7CA6">
        <w:rPr>
          <w:rFonts w:ascii="Arial" w:hAnsi="Arial" w:cs="Arial"/>
          <w:sz w:val="32"/>
          <w:szCs w:val="32"/>
          <w:lang w:val="uz-Cyrl-UZ"/>
        </w:rPr>
        <w:t xml:space="preserve"> минг долл. (</w:t>
      </w:r>
      <w:r w:rsidR="00E25AFF">
        <w:rPr>
          <w:rFonts w:ascii="Arial" w:hAnsi="Arial" w:cs="Arial"/>
          <w:sz w:val="32"/>
          <w:szCs w:val="32"/>
          <w:lang w:val="uz-Cyrl-UZ"/>
        </w:rPr>
        <w:t>110</w:t>
      </w:r>
      <w:r w:rsidRPr="005E7CA6">
        <w:rPr>
          <w:rFonts w:ascii="Arial" w:hAnsi="Arial" w:cs="Arial"/>
          <w:sz w:val="32"/>
          <w:szCs w:val="32"/>
          <w:lang w:val="uz-Cyrl-UZ"/>
        </w:rPr>
        <w:t xml:space="preserve"> тн)</w:t>
      </w:r>
      <w:r>
        <w:rPr>
          <w:rFonts w:ascii="Arial" w:hAnsi="Arial" w:cs="Arial"/>
          <w:sz w:val="32"/>
          <w:szCs w:val="32"/>
          <w:lang w:val="uz-Cyrl-UZ"/>
        </w:rPr>
        <w:t xml:space="preserve">. </w:t>
      </w:r>
    </w:p>
    <w:p w:rsidR="00750DB8" w:rsidRPr="005E7CA6" w:rsidRDefault="00750DB8" w:rsidP="00750DB8">
      <w:pPr>
        <w:pStyle w:val="a5"/>
        <w:spacing w:before="120" w:line="288" w:lineRule="auto"/>
        <w:ind w:firstLine="720"/>
        <w:rPr>
          <w:rFonts w:ascii="Arial" w:hAnsi="Arial" w:cs="Arial"/>
          <w:sz w:val="32"/>
          <w:szCs w:val="32"/>
          <w:lang w:val="uz-Cyrl-UZ"/>
        </w:rPr>
      </w:pPr>
      <w:r w:rsidRPr="005E7CA6">
        <w:rPr>
          <w:rFonts w:ascii="Arial" w:hAnsi="Arial" w:cs="Arial"/>
          <w:sz w:val="32"/>
          <w:szCs w:val="32"/>
          <w:lang w:val="uz-Cyrl-UZ"/>
        </w:rPr>
        <w:t xml:space="preserve">рангли металл парчалари – </w:t>
      </w:r>
      <w:r w:rsidR="00E25AFF">
        <w:rPr>
          <w:rFonts w:ascii="Arial" w:hAnsi="Arial" w:cs="Arial"/>
          <w:sz w:val="32"/>
          <w:szCs w:val="32"/>
          <w:lang w:val="uz-Cyrl-UZ"/>
        </w:rPr>
        <w:t>108</w:t>
      </w:r>
      <w:r w:rsidRPr="005E7CA6">
        <w:rPr>
          <w:rFonts w:ascii="Arial" w:hAnsi="Arial" w:cs="Arial"/>
          <w:sz w:val="32"/>
          <w:szCs w:val="32"/>
          <w:lang w:val="uz-Cyrl-UZ"/>
        </w:rPr>
        <w:t xml:space="preserve">% ёки </w:t>
      </w:r>
      <w:r w:rsidR="00E25AFF">
        <w:rPr>
          <w:rFonts w:ascii="Arial" w:hAnsi="Arial" w:cs="Arial"/>
          <w:sz w:val="32"/>
          <w:szCs w:val="32"/>
          <w:lang w:val="uz-Cyrl-UZ"/>
        </w:rPr>
        <w:t>148</w:t>
      </w:r>
      <w:r w:rsidRPr="005E7CA6">
        <w:rPr>
          <w:rFonts w:ascii="Arial" w:hAnsi="Arial" w:cs="Arial"/>
          <w:sz w:val="32"/>
          <w:szCs w:val="32"/>
          <w:lang w:val="uz-Cyrl-UZ"/>
        </w:rPr>
        <w:t xml:space="preserve"> минг долл. (</w:t>
      </w:r>
      <w:r w:rsidR="00E25AFF">
        <w:rPr>
          <w:rFonts w:ascii="Arial" w:hAnsi="Arial" w:cs="Arial"/>
          <w:sz w:val="32"/>
          <w:szCs w:val="32"/>
          <w:lang w:val="uz-Cyrl-UZ"/>
        </w:rPr>
        <w:t>240</w:t>
      </w:r>
      <w:r w:rsidRPr="005E7CA6">
        <w:rPr>
          <w:rFonts w:ascii="Arial" w:hAnsi="Arial" w:cs="Arial"/>
          <w:sz w:val="32"/>
          <w:szCs w:val="32"/>
          <w:lang w:val="uz-Cyrl-UZ"/>
        </w:rPr>
        <w:t>тн);</w:t>
      </w:r>
    </w:p>
    <w:p w:rsidR="00E25AFF" w:rsidRDefault="00E25AFF" w:rsidP="00750DB8">
      <w:pPr>
        <w:pStyle w:val="a5"/>
        <w:spacing w:before="120" w:line="288" w:lineRule="auto"/>
        <w:ind w:firstLine="720"/>
        <w:rPr>
          <w:rFonts w:ascii="Arial" w:hAnsi="Arial" w:cs="Arial"/>
          <w:sz w:val="32"/>
          <w:szCs w:val="32"/>
          <w:lang w:val="uz-Cyrl-UZ"/>
        </w:rPr>
      </w:pPr>
      <w:r>
        <w:rPr>
          <w:rFonts w:ascii="Arial" w:hAnsi="Arial" w:cs="Arial"/>
          <w:sz w:val="32"/>
          <w:szCs w:val="32"/>
          <w:lang w:val="uz-Cyrl-UZ"/>
        </w:rPr>
        <w:t xml:space="preserve">мисли симлар </w:t>
      </w:r>
      <w:r w:rsidR="007812E7">
        <w:rPr>
          <w:rFonts w:ascii="Arial" w:hAnsi="Arial" w:cs="Arial"/>
          <w:sz w:val="32"/>
          <w:szCs w:val="32"/>
          <w:lang w:val="uz-Cyrl-UZ"/>
        </w:rPr>
        <w:t>–</w:t>
      </w:r>
      <w:r>
        <w:rPr>
          <w:rFonts w:ascii="Arial" w:hAnsi="Arial" w:cs="Arial"/>
          <w:sz w:val="32"/>
          <w:szCs w:val="32"/>
          <w:lang w:val="uz-Cyrl-UZ"/>
        </w:rPr>
        <w:t xml:space="preserve"> 2</w:t>
      </w:r>
      <w:r w:rsidR="007812E7">
        <w:rPr>
          <w:rFonts w:ascii="Arial" w:hAnsi="Arial" w:cs="Arial"/>
          <w:sz w:val="32"/>
          <w:szCs w:val="32"/>
          <w:lang w:val="uz-Cyrl-UZ"/>
        </w:rPr>
        <w:t>67%</w:t>
      </w:r>
      <w:r w:rsidRPr="005E7CA6">
        <w:rPr>
          <w:rFonts w:ascii="Arial" w:hAnsi="Arial" w:cs="Arial"/>
          <w:sz w:val="32"/>
          <w:szCs w:val="32"/>
          <w:lang w:val="uz-Cyrl-UZ"/>
        </w:rPr>
        <w:t xml:space="preserve"> ёки </w:t>
      </w:r>
      <w:r>
        <w:rPr>
          <w:rFonts w:ascii="Arial" w:hAnsi="Arial" w:cs="Arial"/>
          <w:sz w:val="32"/>
          <w:szCs w:val="32"/>
          <w:lang w:val="uz-Cyrl-UZ"/>
        </w:rPr>
        <w:t>216</w:t>
      </w:r>
      <w:r w:rsidRPr="005E7CA6">
        <w:rPr>
          <w:rFonts w:ascii="Arial" w:hAnsi="Arial" w:cs="Arial"/>
          <w:sz w:val="32"/>
          <w:szCs w:val="32"/>
          <w:lang w:val="uz-Cyrl-UZ"/>
        </w:rPr>
        <w:t xml:space="preserve"> минг долл. (</w:t>
      </w:r>
      <w:r>
        <w:rPr>
          <w:rFonts w:ascii="Arial" w:hAnsi="Arial" w:cs="Arial"/>
          <w:sz w:val="32"/>
          <w:szCs w:val="32"/>
          <w:lang w:val="uz-Cyrl-UZ"/>
        </w:rPr>
        <w:t>46</w:t>
      </w:r>
      <w:r w:rsidRPr="005E7CA6">
        <w:rPr>
          <w:rFonts w:ascii="Arial" w:hAnsi="Arial" w:cs="Arial"/>
          <w:sz w:val="32"/>
          <w:szCs w:val="32"/>
          <w:lang w:val="uz-Cyrl-UZ"/>
        </w:rPr>
        <w:t>тн);</w:t>
      </w:r>
    </w:p>
    <w:p w:rsidR="00750DB8" w:rsidRPr="005E7CA6" w:rsidRDefault="00750DB8" w:rsidP="00750DB8">
      <w:pPr>
        <w:pStyle w:val="a5"/>
        <w:spacing w:before="120" w:line="288" w:lineRule="auto"/>
        <w:ind w:firstLine="720"/>
        <w:rPr>
          <w:rFonts w:ascii="Arial" w:hAnsi="Arial" w:cs="Arial"/>
          <w:sz w:val="32"/>
          <w:szCs w:val="32"/>
          <w:lang w:val="uz-Cyrl-UZ"/>
        </w:rPr>
      </w:pPr>
      <w:r w:rsidRPr="005E7CA6">
        <w:rPr>
          <w:rFonts w:ascii="Arial" w:hAnsi="Arial" w:cs="Arial"/>
          <w:sz w:val="32"/>
          <w:szCs w:val="32"/>
          <w:lang w:val="uz-Cyrl-UZ"/>
        </w:rPr>
        <w:t xml:space="preserve">бошқа маҳсулотлар (қўрғошин) – </w:t>
      </w:r>
      <w:r w:rsidR="00E25AFF">
        <w:rPr>
          <w:rFonts w:ascii="Arial" w:hAnsi="Arial" w:cs="Arial"/>
          <w:sz w:val="32"/>
          <w:szCs w:val="32"/>
          <w:lang w:val="uz-Cyrl-UZ"/>
        </w:rPr>
        <w:t>96</w:t>
      </w:r>
      <w:r w:rsidRPr="005E7CA6">
        <w:rPr>
          <w:rFonts w:ascii="Arial" w:hAnsi="Arial" w:cs="Arial"/>
          <w:sz w:val="32"/>
          <w:szCs w:val="32"/>
          <w:lang w:val="uz-Cyrl-UZ"/>
        </w:rPr>
        <w:t xml:space="preserve">% ёки </w:t>
      </w:r>
      <w:r w:rsidR="00E25AFF">
        <w:rPr>
          <w:rFonts w:ascii="Arial" w:hAnsi="Arial" w:cs="Arial"/>
          <w:sz w:val="32"/>
          <w:szCs w:val="32"/>
          <w:lang w:val="uz-Cyrl-UZ"/>
        </w:rPr>
        <w:t>450</w:t>
      </w:r>
      <w:r w:rsidRPr="005E7CA6">
        <w:rPr>
          <w:rFonts w:ascii="Arial" w:hAnsi="Arial" w:cs="Arial"/>
          <w:sz w:val="32"/>
          <w:szCs w:val="32"/>
          <w:lang w:val="uz-Cyrl-UZ"/>
        </w:rPr>
        <w:t xml:space="preserve"> минг долл. (</w:t>
      </w:r>
      <w:r w:rsidR="00E25AFF">
        <w:rPr>
          <w:rFonts w:ascii="Arial" w:hAnsi="Arial" w:cs="Arial"/>
          <w:sz w:val="32"/>
          <w:szCs w:val="32"/>
          <w:lang w:val="uz-Cyrl-UZ"/>
        </w:rPr>
        <w:t>294</w:t>
      </w:r>
      <w:r w:rsidRPr="005E7CA6">
        <w:rPr>
          <w:rFonts w:ascii="Arial" w:hAnsi="Arial" w:cs="Arial"/>
          <w:sz w:val="32"/>
          <w:szCs w:val="32"/>
          <w:lang w:val="uz-Cyrl-UZ"/>
        </w:rPr>
        <w:t xml:space="preserve"> тн).</w:t>
      </w:r>
      <w:r>
        <w:rPr>
          <w:rFonts w:ascii="Arial" w:hAnsi="Arial" w:cs="Arial"/>
          <w:sz w:val="32"/>
          <w:szCs w:val="32"/>
          <w:lang w:val="uz-Cyrl-UZ"/>
        </w:rPr>
        <w:t xml:space="preserve"> </w:t>
      </w:r>
    </w:p>
    <w:p w:rsidR="00750DB8" w:rsidRPr="0066495A" w:rsidRDefault="00750DB8" w:rsidP="00750DB8">
      <w:pPr>
        <w:pStyle w:val="a5"/>
        <w:spacing w:before="120" w:line="288" w:lineRule="auto"/>
        <w:ind w:firstLine="720"/>
        <w:rPr>
          <w:rFonts w:ascii="Arial" w:hAnsi="Arial" w:cs="Arial"/>
          <w:b/>
          <w:sz w:val="36"/>
          <w:szCs w:val="36"/>
          <w:lang w:val="uz-Cyrl-UZ"/>
        </w:rPr>
      </w:pPr>
      <w:r w:rsidRPr="0066495A">
        <w:rPr>
          <w:rFonts w:ascii="Arial" w:hAnsi="Arial" w:cs="Arial"/>
          <w:sz w:val="36"/>
          <w:szCs w:val="36"/>
          <w:lang w:val="uz-Cyrl-UZ"/>
        </w:rPr>
        <w:t xml:space="preserve">Маҳсулот таннархини камайтириш юзасидан белгиланган прогноз кўрсаткичи бажарилиб, </w:t>
      </w:r>
      <w:r w:rsidR="00194C6B">
        <w:rPr>
          <w:rFonts w:ascii="Arial" w:hAnsi="Arial" w:cs="Arial"/>
          <w:b/>
          <w:sz w:val="36"/>
          <w:szCs w:val="36"/>
          <w:lang w:val="uz-Cyrl-UZ"/>
        </w:rPr>
        <w:t>635</w:t>
      </w:r>
      <w:r w:rsidRPr="0066495A">
        <w:rPr>
          <w:rFonts w:ascii="Arial" w:hAnsi="Arial" w:cs="Arial"/>
          <w:b/>
          <w:sz w:val="36"/>
          <w:szCs w:val="36"/>
          <w:lang w:val="uz-Cyrl-UZ"/>
        </w:rPr>
        <w:t xml:space="preserve"> млн сўм маблағ тежаб қолинди. </w:t>
      </w:r>
    </w:p>
    <w:p w:rsidR="00750DB8" w:rsidRPr="0066495A" w:rsidRDefault="00750DB8" w:rsidP="00750DB8">
      <w:pPr>
        <w:pStyle w:val="a5"/>
        <w:spacing w:before="120" w:line="288" w:lineRule="auto"/>
        <w:ind w:firstLine="720"/>
        <w:rPr>
          <w:rFonts w:ascii="Arial" w:hAnsi="Arial" w:cs="Arial"/>
          <w:sz w:val="36"/>
          <w:szCs w:val="36"/>
          <w:lang w:val="uz-Cyrl-UZ"/>
        </w:rPr>
      </w:pPr>
      <w:r w:rsidRPr="0066495A">
        <w:rPr>
          <w:rFonts w:ascii="Arial" w:hAnsi="Arial" w:cs="Arial"/>
          <w:color w:val="000000"/>
          <w:sz w:val="36"/>
          <w:szCs w:val="36"/>
          <w:lang w:val="uz-Cyrl-UZ"/>
        </w:rPr>
        <w:t>Шу билан бирга чора-тадбирларнинг амалга оширилиши натижасида 1</w:t>
      </w:r>
      <w:r w:rsidR="00194C6B">
        <w:rPr>
          <w:rFonts w:ascii="Arial" w:hAnsi="Arial" w:cs="Arial"/>
          <w:color w:val="000000"/>
          <w:sz w:val="36"/>
          <w:szCs w:val="36"/>
          <w:lang w:val="uz-Cyrl-UZ"/>
        </w:rPr>
        <w:t>4,1</w:t>
      </w:r>
      <w:r w:rsidRPr="0066495A">
        <w:rPr>
          <w:rFonts w:ascii="Arial" w:hAnsi="Arial" w:cs="Arial"/>
          <w:color w:val="000000"/>
          <w:sz w:val="36"/>
          <w:szCs w:val="36"/>
          <w:lang w:val="uz-Cyrl-UZ"/>
        </w:rPr>
        <w:t xml:space="preserve"> минг киловатт соатга электр энергия</w:t>
      </w:r>
      <w:r w:rsidRPr="0066495A">
        <w:rPr>
          <w:rFonts w:ascii="Arial" w:hAnsi="Arial" w:cs="Arial"/>
          <w:i/>
          <w:color w:val="000000"/>
          <w:sz w:val="36"/>
          <w:szCs w:val="36"/>
          <w:lang w:val="uz-Cyrl-UZ"/>
        </w:rPr>
        <w:t>,</w:t>
      </w:r>
      <w:r w:rsidRPr="0066495A">
        <w:rPr>
          <w:rFonts w:ascii="Arial" w:hAnsi="Arial" w:cs="Arial"/>
          <w:color w:val="000000"/>
          <w:sz w:val="36"/>
          <w:szCs w:val="36"/>
          <w:lang w:val="uz-Cyrl-UZ"/>
        </w:rPr>
        <w:t xml:space="preserve"> </w:t>
      </w:r>
      <w:r w:rsidR="00194C6B">
        <w:rPr>
          <w:rFonts w:ascii="Arial" w:hAnsi="Arial" w:cs="Arial"/>
          <w:color w:val="000000"/>
          <w:sz w:val="36"/>
          <w:szCs w:val="36"/>
          <w:lang w:val="uz-Cyrl-UZ"/>
        </w:rPr>
        <w:t>97,2</w:t>
      </w:r>
      <w:r w:rsidRPr="0066495A">
        <w:rPr>
          <w:rFonts w:ascii="Arial" w:hAnsi="Arial" w:cs="Arial"/>
          <w:color w:val="000000"/>
          <w:sz w:val="36"/>
          <w:szCs w:val="36"/>
          <w:lang w:val="uz-Cyrl-UZ"/>
        </w:rPr>
        <w:t xml:space="preserve"> минг метр куб табиий газ</w:t>
      </w:r>
      <w:r w:rsidRPr="0066495A">
        <w:rPr>
          <w:rFonts w:ascii="Arial" w:hAnsi="Arial" w:cs="Arial"/>
          <w:i/>
          <w:color w:val="000000"/>
          <w:sz w:val="36"/>
          <w:szCs w:val="36"/>
          <w:lang w:val="uz-Cyrl-UZ"/>
        </w:rPr>
        <w:t xml:space="preserve"> </w:t>
      </w:r>
      <w:r w:rsidRPr="0066495A">
        <w:rPr>
          <w:rFonts w:ascii="Arial" w:hAnsi="Arial" w:cs="Arial"/>
          <w:color w:val="000000"/>
          <w:sz w:val="36"/>
          <w:szCs w:val="36"/>
          <w:lang w:val="uz-Cyrl-UZ"/>
        </w:rPr>
        <w:t xml:space="preserve">ва </w:t>
      </w:r>
      <w:r w:rsidR="00194C6B">
        <w:rPr>
          <w:rFonts w:ascii="Arial" w:hAnsi="Arial" w:cs="Arial"/>
          <w:color w:val="000000"/>
          <w:sz w:val="36"/>
          <w:szCs w:val="36"/>
          <w:lang w:val="uz-Cyrl-UZ"/>
        </w:rPr>
        <w:t>6,5</w:t>
      </w:r>
      <w:r w:rsidRPr="0066495A">
        <w:rPr>
          <w:rFonts w:ascii="Arial" w:hAnsi="Arial" w:cs="Arial"/>
          <w:color w:val="000000"/>
          <w:sz w:val="36"/>
          <w:szCs w:val="36"/>
          <w:lang w:val="uz-Cyrl-UZ"/>
        </w:rPr>
        <w:t xml:space="preserve"> тонна дизель</w:t>
      </w:r>
      <w:r w:rsidR="00194C6B">
        <w:rPr>
          <w:rFonts w:ascii="Arial" w:hAnsi="Arial" w:cs="Arial"/>
          <w:color w:val="000000"/>
          <w:sz w:val="36"/>
          <w:szCs w:val="36"/>
          <w:lang w:val="uz-Cyrl-UZ"/>
        </w:rPr>
        <w:t xml:space="preserve"> ва бензин</w:t>
      </w:r>
      <w:r w:rsidRPr="0066495A">
        <w:rPr>
          <w:rFonts w:ascii="Arial" w:hAnsi="Arial" w:cs="Arial"/>
          <w:color w:val="000000"/>
          <w:sz w:val="36"/>
          <w:szCs w:val="36"/>
          <w:lang w:val="uz-Cyrl-UZ"/>
        </w:rPr>
        <w:t xml:space="preserve"> ёкилғи</w:t>
      </w:r>
      <w:r w:rsidR="00194C6B">
        <w:rPr>
          <w:rFonts w:ascii="Arial" w:hAnsi="Arial" w:cs="Arial"/>
          <w:color w:val="000000"/>
          <w:sz w:val="36"/>
          <w:szCs w:val="36"/>
          <w:lang w:val="uz-Cyrl-UZ"/>
        </w:rPr>
        <w:t>лари</w:t>
      </w:r>
      <w:r w:rsidRPr="0066495A">
        <w:rPr>
          <w:rFonts w:ascii="Arial" w:hAnsi="Arial" w:cs="Arial"/>
          <w:color w:val="000000"/>
          <w:sz w:val="36"/>
          <w:szCs w:val="36"/>
          <w:lang w:val="uz-Cyrl-UZ"/>
        </w:rPr>
        <w:t xml:space="preserve"> тежалди.</w:t>
      </w:r>
    </w:p>
    <w:p w:rsidR="00144589" w:rsidRDefault="00194C6B" w:rsidP="00144589">
      <w:pPr>
        <w:pStyle w:val="a5"/>
        <w:spacing w:before="120" w:line="288" w:lineRule="auto"/>
        <w:ind w:firstLine="720"/>
        <w:rPr>
          <w:rFonts w:ascii="Arial" w:hAnsi="Arial" w:cs="Arial"/>
          <w:b/>
          <w:sz w:val="36"/>
          <w:szCs w:val="36"/>
          <w:lang w:val="uz-Cyrl-UZ"/>
        </w:rPr>
      </w:pPr>
      <w:r>
        <w:rPr>
          <w:rFonts w:ascii="Arial" w:hAnsi="Arial" w:cs="Arial"/>
          <w:sz w:val="36"/>
          <w:szCs w:val="36"/>
          <w:lang w:val="uz-Cyrl-UZ"/>
        </w:rPr>
        <w:t>10</w:t>
      </w:r>
      <w:r w:rsidR="00144589" w:rsidRPr="0066495A">
        <w:rPr>
          <w:rFonts w:ascii="Arial" w:hAnsi="Arial" w:cs="Arial"/>
          <w:sz w:val="36"/>
          <w:szCs w:val="36"/>
          <w:lang w:val="uz-Cyrl-UZ"/>
        </w:rPr>
        <w:t xml:space="preserve">-чи Халқаро саноат ярмаркаси ва кооперация биржасида, корхонамиз томонидан мамлакатимизнинг бир қатор корхоналари билан ҳамкорлик тўғрисида </w:t>
      </w:r>
      <w:r w:rsidR="008659E6">
        <w:rPr>
          <w:rFonts w:ascii="Arial" w:hAnsi="Arial" w:cs="Arial"/>
          <w:sz w:val="36"/>
          <w:szCs w:val="36"/>
          <w:lang w:val="uz-Cyrl-UZ"/>
        </w:rPr>
        <w:t xml:space="preserve">           </w:t>
      </w:r>
      <w:r w:rsidR="005961C4">
        <w:rPr>
          <w:rFonts w:ascii="Arial" w:hAnsi="Arial" w:cs="Arial"/>
          <w:b/>
          <w:sz w:val="36"/>
          <w:szCs w:val="36"/>
          <w:lang w:val="uz-Cyrl-UZ"/>
        </w:rPr>
        <w:t>29,5</w:t>
      </w:r>
      <w:r w:rsidR="00144589" w:rsidRPr="0066495A">
        <w:rPr>
          <w:rFonts w:ascii="Arial" w:hAnsi="Arial" w:cs="Arial"/>
          <w:b/>
          <w:sz w:val="36"/>
          <w:szCs w:val="36"/>
          <w:lang w:val="uz-Cyrl-UZ"/>
        </w:rPr>
        <w:t xml:space="preserve"> млрд сўмлик </w:t>
      </w:r>
      <w:r w:rsidR="0066495A">
        <w:rPr>
          <w:rFonts w:ascii="Arial" w:hAnsi="Arial" w:cs="Arial"/>
          <w:b/>
          <w:sz w:val="36"/>
          <w:szCs w:val="36"/>
          <w:lang w:val="uz-Cyrl-UZ"/>
        </w:rPr>
        <w:t xml:space="preserve">тузилган </w:t>
      </w:r>
      <w:r w:rsidR="00144589" w:rsidRPr="0066495A">
        <w:rPr>
          <w:rFonts w:ascii="Arial" w:hAnsi="Arial" w:cs="Arial"/>
          <w:b/>
          <w:sz w:val="36"/>
          <w:szCs w:val="36"/>
          <w:lang w:val="uz-Cyrl-UZ"/>
        </w:rPr>
        <w:t xml:space="preserve">битимлар ва шартномалар </w:t>
      </w:r>
      <w:r w:rsidR="0066495A">
        <w:rPr>
          <w:rFonts w:ascii="Arial" w:hAnsi="Arial" w:cs="Arial"/>
          <w:b/>
          <w:sz w:val="36"/>
          <w:szCs w:val="36"/>
          <w:lang w:val="uz-Cyrl-UZ"/>
        </w:rPr>
        <w:t>ортиғи билан бажарилди (10</w:t>
      </w:r>
      <w:r w:rsidR="005961C4">
        <w:rPr>
          <w:rFonts w:ascii="Arial" w:hAnsi="Arial" w:cs="Arial"/>
          <w:b/>
          <w:sz w:val="36"/>
          <w:szCs w:val="36"/>
          <w:lang w:val="uz-Cyrl-UZ"/>
        </w:rPr>
        <w:t>0</w:t>
      </w:r>
      <w:r w:rsidR="0066495A">
        <w:rPr>
          <w:rFonts w:ascii="Arial" w:hAnsi="Arial" w:cs="Arial"/>
          <w:b/>
          <w:sz w:val="36"/>
          <w:szCs w:val="36"/>
          <w:lang w:val="uz-Cyrl-UZ"/>
        </w:rPr>
        <w:t>,3%</w:t>
      </w:r>
      <w:r w:rsidR="005961C4">
        <w:rPr>
          <w:rFonts w:ascii="Arial" w:hAnsi="Arial" w:cs="Arial"/>
          <w:b/>
          <w:sz w:val="36"/>
          <w:szCs w:val="36"/>
          <w:lang w:val="uz-Cyrl-UZ"/>
        </w:rPr>
        <w:t xml:space="preserve"> ёки</w:t>
      </w:r>
      <w:r w:rsidR="007812E7">
        <w:rPr>
          <w:rFonts w:ascii="Arial" w:hAnsi="Arial" w:cs="Arial"/>
          <w:b/>
          <w:sz w:val="36"/>
          <w:szCs w:val="36"/>
          <w:lang w:val="uz-Cyrl-UZ"/>
        </w:rPr>
        <w:t xml:space="preserve"> </w:t>
      </w:r>
      <w:r w:rsidR="005961C4">
        <w:rPr>
          <w:rFonts w:ascii="Arial" w:hAnsi="Arial" w:cs="Arial"/>
          <w:b/>
          <w:sz w:val="36"/>
          <w:szCs w:val="36"/>
          <w:lang w:val="uz-Cyrl-UZ"/>
        </w:rPr>
        <w:t>8,2 млрд.сўм</w:t>
      </w:r>
      <w:r w:rsidR="0066495A">
        <w:rPr>
          <w:rFonts w:ascii="Arial" w:hAnsi="Arial" w:cs="Arial"/>
          <w:b/>
          <w:sz w:val="36"/>
          <w:szCs w:val="36"/>
          <w:lang w:val="uz-Cyrl-UZ"/>
        </w:rPr>
        <w:t>)</w:t>
      </w:r>
      <w:r w:rsidR="00144589" w:rsidRPr="0066495A">
        <w:rPr>
          <w:rFonts w:ascii="Arial" w:hAnsi="Arial" w:cs="Arial"/>
          <w:b/>
          <w:sz w:val="36"/>
          <w:szCs w:val="36"/>
          <w:lang w:val="uz-Cyrl-UZ"/>
        </w:rPr>
        <w:t xml:space="preserve">. </w:t>
      </w:r>
    </w:p>
    <w:p w:rsidR="00144589" w:rsidRPr="0066495A" w:rsidRDefault="00144589" w:rsidP="00144589">
      <w:pPr>
        <w:spacing w:before="120"/>
        <w:ind w:firstLine="709"/>
        <w:jc w:val="both"/>
        <w:rPr>
          <w:rFonts w:ascii="Arial" w:hAnsi="Arial" w:cs="Arial"/>
          <w:color w:val="000000"/>
          <w:sz w:val="36"/>
          <w:szCs w:val="36"/>
          <w:lang w:val="uz-Cyrl-UZ"/>
        </w:rPr>
      </w:pPr>
      <w:r w:rsidRPr="0066495A">
        <w:rPr>
          <w:rFonts w:ascii="Arial" w:hAnsi="Arial" w:cs="Arial"/>
          <w:b/>
          <w:color w:val="000000"/>
          <w:sz w:val="36"/>
          <w:szCs w:val="36"/>
          <w:lang w:val="uz-Cyrl-UZ"/>
        </w:rPr>
        <w:t xml:space="preserve">Жами </w:t>
      </w:r>
      <w:r w:rsidR="005961C4">
        <w:rPr>
          <w:rFonts w:ascii="Arial" w:hAnsi="Arial" w:cs="Arial"/>
          <w:b/>
          <w:color w:val="000000"/>
          <w:sz w:val="36"/>
          <w:szCs w:val="36"/>
          <w:lang w:val="uz-Cyrl-UZ"/>
        </w:rPr>
        <w:t>2</w:t>
      </w:r>
      <w:r w:rsidRPr="0066495A">
        <w:rPr>
          <w:rFonts w:ascii="Arial" w:hAnsi="Arial" w:cs="Arial"/>
          <w:b/>
          <w:color w:val="000000"/>
          <w:sz w:val="36"/>
          <w:szCs w:val="36"/>
          <w:lang w:val="uz-Cyrl-UZ"/>
        </w:rPr>
        <w:t xml:space="preserve"> та янги иш ўринлари</w:t>
      </w:r>
      <w:r w:rsidRPr="0066495A">
        <w:rPr>
          <w:rFonts w:ascii="Arial" w:hAnsi="Arial" w:cs="Arial"/>
          <w:color w:val="000000"/>
          <w:sz w:val="36"/>
          <w:szCs w:val="36"/>
          <w:lang w:val="uz-Cyrl-UZ"/>
        </w:rPr>
        <w:t xml:space="preserve"> яратилди</w:t>
      </w:r>
      <w:r w:rsidRPr="0066495A">
        <w:rPr>
          <w:rFonts w:ascii="Arial" w:hAnsi="Arial" w:cs="Arial"/>
          <w:color w:val="000000"/>
          <w:sz w:val="36"/>
          <w:szCs w:val="36"/>
        </w:rPr>
        <w:t xml:space="preserve"> (</w:t>
      </w:r>
      <w:r w:rsidRPr="0066495A">
        <w:rPr>
          <w:rFonts w:ascii="Arial" w:hAnsi="Arial" w:cs="Arial"/>
          <w:color w:val="000000"/>
          <w:sz w:val="36"/>
          <w:szCs w:val="36"/>
          <w:lang w:val="uz-Cyrl-UZ"/>
        </w:rPr>
        <w:t xml:space="preserve">режага нисбатан 100%). </w:t>
      </w:r>
    </w:p>
    <w:p w:rsidR="00750DB8" w:rsidRPr="0066495A" w:rsidRDefault="00750DB8" w:rsidP="00750DB8">
      <w:pPr>
        <w:pStyle w:val="a5"/>
        <w:spacing w:before="120" w:line="288" w:lineRule="auto"/>
        <w:ind w:firstLine="720"/>
        <w:rPr>
          <w:rFonts w:ascii="Arial" w:hAnsi="Arial" w:cs="Arial"/>
          <w:sz w:val="36"/>
          <w:szCs w:val="36"/>
          <w:lang w:val="uz-Cyrl-UZ"/>
        </w:rPr>
      </w:pPr>
      <w:r w:rsidRPr="0066495A">
        <w:rPr>
          <w:rFonts w:ascii="Arial" w:hAnsi="Arial" w:cs="Arial"/>
          <w:sz w:val="36"/>
          <w:szCs w:val="36"/>
          <w:lang w:val="uz-Cyrl-UZ"/>
        </w:rPr>
        <w:t xml:space="preserve">Ҳисобот даврида </w:t>
      </w:r>
      <w:r w:rsidR="005961C4">
        <w:rPr>
          <w:rFonts w:ascii="Arial" w:hAnsi="Arial" w:cs="Arial"/>
          <w:b/>
          <w:sz w:val="36"/>
          <w:szCs w:val="36"/>
          <w:lang w:val="uz-Cyrl-UZ"/>
        </w:rPr>
        <w:t>2,7</w:t>
      </w:r>
      <w:r w:rsidRPr="0066495A">
        <w:rPr>
          <w:rFonts w:ascii="Arial" w:hAnsi="Arial" w:cs="Arial"/>
          <w:b/>
          <w:sz w:val="36"/>
          <w:szCs w:val="36"/>
          <w:lang w:val="uz-Cyrl-UZ"/>
        </w:rPr>
        <w:t xml:space="preserve"> минг тоннадан</w:t>
      </w:r>
      <w:r w:rsidRPr="0066495A">
        <w:rPr>
          <w:rFonts w:ascii="Arial" w:hAnsi="Arial" w:cs="Arial"/>
          <w:sz w:val="36"/>
          <w:szCs w:val="36"/>
          <w:lang w:val="uz-Cyrl-UZ"/>
        </w:rPr>
        <w:t xml:space="preserve"> ортиқ рангли металл парча ва чиқиндилари тайёрланиб, тасдиқланган баланснинг бажарилиши </w:t>
      </w:r>
      <w:r w:rsidRPr="0066495A">
        <w:rPr>
          <w:rFonts w:ascii="Arial" w:hAnsi="Arial" w:cs="Arial"/>
          <w:b/>
          <w:sz w:val="36"/>
          <w:szCs w:val="36"/>
          <w:lang w:val="uz-Cyrl-UZ"/>
        </w:rPr>
        <w:t>10</w:t>
      </w:r>
      <w:r w:rsidR="005961C4">
        <w:rPr>
          <w:rFonts w:ascii="Arial" w:hAnsi="Arial" w:cs="Arial"/>
          <w:b/>
          <w:sz w:val="36"/>
          <w:szCs w:val="36"/>
          <w:lang w:val="uz-Cyrl-UZ"/>
        </w:rPr>
        <w:t>1,1</w:t>
      </w:r>
      <w:r w:rsidRPr="0066495A">
        <w:rPr>
          <w:rFonts w:ascii="Arial" w:hAnsi="Arial" w:cs="Arial"/>
          <w:b/>
          <w:sz w:val="36"/>
          <w:szCs w:val="36"/>
          <w:lang w:val="uz-Cyrl-UZ"/>
        </w:rPr>
        <w:t xml:space="preserve"> фоизга</w:t>
      </w:r>
      <w:r w:rsidRPr="0066495A">
        <w:rPr>
          <w:rFonts w:ascii="Arial" w:hAnsi="Arial" w:cs="Arial"/>
          <w:sz w:val="36"/>
          <w:szCs w:val="36"/>
          <w:lang w:val="uz-Cyrl-UZ"/>
        </w:rPr>
        <w:t xml:space="preserve"> тенг бўлди.</w:t>
      </w:r>
    </w:p>
    <w:p w:rsidR="009A6367" w:rsidRDefault="009A6367" w:rsidP="00144589">
      <w:pPr>
        <w:pStyle w:val="a5"/>
        <w:spacing w:line="288" w:lineRule="auto"/>
        <w:ind w:firstLine="720"/>
        <w:rPr>
          <w:rFonts w:ascii="Arial" w:hAnsi="Arial" w:cs="Arial"/>
          <w:color w:val="000000"/>
          <w:sz w:val="36"/>
          <w:szCs w:val="36"/>
          <w:lang w:val="uz-Cyrl-UZ"/>
        </w:rPr>
      </w:pPr>
    </w:p>
    <w:p w:rsidR="009A6367" w:rsidRDefault="009A6367" w:rsidP="00144589">
      <w:pPr>
        <w:pStyle w:val="a5"/>
        <w:spacing w:line="288" w:lineRule="auto"/>
        <w:ind w:firstLine="720"/>
        <w:rPr>
          <w:rFonts w:ascii="Arial" w:hAnsi="Arial" w:cs="Arial"/>
          <w:color w:val="000000"/>
          <w:sz w:val="36"/>
          <w:szCs w:val="36"/>
          <w:lang w:val="uz-Cyrl-UZ"/>
        </w:rPr>
      </w:pPr>
    </w:p>
    <w:p w:rsidR="00144589" w:rsidRPr="0066495A" w:rsidRDefault="00144589" w:rsidP="00144589">
      <w:pPr>
        <w:pStyle w:val="a5"/>
        <w:spacing w:line="288" w:lineRule="auto"/>
        <w:ind w:firstLine="720"/>
        <w:rPr>
          <w:rFonts w:ascii="Arial" w:hAnsi="Arial" w:cs="Arial"/>
          <w:color w:val="000000"/>
          <w:sz w:val="36"/>
          <w:szCs w:val="36"/>
          <w:lang w:val="uz-Cyrl-UZ"/>
        </w:rPr>
      </w:pPr>
      <w:r w:rsidRPr="0066495A">
        <w:rPr>
          <w:rFonts w:ascii="Arial" w:hAnsi="Arial" w:cs="Arial"/>
          <w:color w:val="000000"/>
          <w:sz w:val="36"/>
          <w:szCs w:val="36"/>
          <w:lang w:val="uz-Cyrl-UZ"/>
        </w:rPr>
        <w:lastRenderedPageBreak/>
        <w:t xml:space="preserve">Бироқ, жорий йилда </w:t>
      </w:r>
      <w:r w:rsidR="00A23CF9">
        <w:rPr>
          <w:rFonts w:ascii="Arial" w:hAnsi="Arial" w:cs="Arial"/>
          <w:color w:val="000000"/>
          <w:sz w:val="36"/>
          <w:szCs w:val="36"/>
          <w:lang w:val="uz-Cyrl-UZ"/>
        </w:rPr>
        <w:t>25</w:t>
      </w:r>
      <w:r w:rsidRPr="0066495A">
        <w:rPr>
          <w:rFonts w:ascii="Arial" w:hAnsi="Arial" w:cs="Arial"/>
          <w:color w:val="000000"/>
          <w:sz w:val="36"/>
          <w:szCs w:val="36"/>
          <w:lang w:val="uz-Cyrl-UZ"/>
        </w:rPr>
        <w:t xml:space="preserve"> вазирлик, идора ва корхоналар ҳамда 1</w:t>
      </w:r>
      <w:r w:rsidR="00A23CF9">
        <w:rPr>
          <w:rFonts w:ascii="Arial" w:hAnsi="Arial" w:cs="Arial"/>
          <w:color w:val="000000"/>
          <w:sz w:val="36"/>
          <w:szCs w:val="36"/>
          <w:lang w:val="uz-Cyrl-UZ"/>
        </w:rPr>
        <w:t>3</w:t>
      </w:r>
      <w:r w:rsidRPr="0066495A">
        <w:rPr>
          <w:rFonts w:ascii="Arial" w:hAnsi="Arial" w:cs="Arial"/>
          <w:color w:val="000000"/>
          <w:sz w:val="36"/>
          <w:szCs w:val="36"/>
          <w:lang w:val="uz-Cyrl-UZ"/>
        </w:rPr>
        <w:t xml:space="preserve"> маҳаллий ҳокимликлар томонидан мис гуруҳидаги рангли металл парча ва чиқиндиларини тайёрлаш режа</w:t>
      </w:r>
      <w:r w:rsidR="00B84CD5">
        <w:rPr>
          <w:rFonts w:ascii="Arial" w:hAnsi="Arial" w:cs="Arial"/>
          <w:color w:val="000000"/>
          <w:sz w:val="36"/>
          <w:szCs w:val="36"/>
          <w:lang w:val="uz-Cyrl-UZ"/>
        </w:rPr>
        <w:t>си</w:t>
      </w:r>
      <w:r w:rsidRPr="0066495A">
        <w:rPr>
          <w:rFonts w:ascii="Arial" w:hAnsi="Arial" w:cs="Arial"/>
          <w:color w:val="000000"/>
          <w:sz w:val="36"/>
          <w:szCs w:val="36"/>
          <w:lang w:val="uz-Cyrl-UZ"/>
        </w:rPr>
        <w:t xml:space="preserve"> бажарилмад</w:t>
      </w:r>
      <w:r w:rsidR="00B84CD5">
        <w:rPr>
          <w:rFonts w:ascii="Arial" w:hAnsi="Arial" w:cs="Arial"/>
          <w:color w:val="000000"/>
          <w:sz w:val="36"/>
          <w:szCs w:val="36"/>
          <w:lang w:val="uz-Cyrl-UZ"/>
        </w:rPr>
        <w:t>и</w:t>
      </w:r>
      <w:r w:rsidRPr="0066495A">
        <w:rPr>
          <w:rFonts w:ascii="Arial" w:hAnsi="Arial" w:cs="Arial"/>
          <w:color w:val="000000"/>
          <w:sz w:val="36"/>
          <w:szCs w:val="36"/>
          <w:lang w:val="uz-Cyrl-UZ"/>
        </w:rPr>
        <w:t xml:space="preserve"> (</w:t>
      </w:r>
      <w:r w:rsidR="00B84CD5">
        <w:rPr>
          <w:rFonts w:ascii="Arial" w:hAnsi="Arial" w:cs="Arial"/>
          <w:color w:val="000000"/>
          <w:sz w:val="36"/>
          <w:szCs w:val="36"/>
          <w:lang w:val="uz-Cyrl-UZ"/>
        </w:rPr>
        <w:t>54</w:t>
      </w:r>
      <w:r w:rsidRPr="0066495A">
        <w:rPr>
          <w:rFonts w:ascii="Arial" w:hAnsi="Arial" w:cs="Arial"/>
          <w:color w:val="000000"/>
          <w:sz w:val="36"/>
          <w:szCs w:val="36"/>
          <w:lang w:val="uz-Cyrl-UZ"/>
        </w:rPr>
        <w:t xml:space="preserve">% ёки </w:t>
      </w:r>
      <w:r w:rsidR="00B84CD5">
        <w:rPr>
          <w:rFonts w:ascii="Arial" w:hAnsi="Arial" w:cs="Arial"/>
          <w:color w:val="000000"/>
          <w:sz w:val="36"/>
          <w:szCs w:val="36"/>
          <w:lang w:val="uz-Cyrl-UZ"/>
        </w:rPr>
        <w:t>312</w:t>
      </w:r>
      <w:r w:rsidRPr="0066495A">
        <w:rPr>
          <w:rFonts w:ascii="Arial" w:hAnsi="Arial" w:cs="Arial"/>
          <w:color w:val="000000"/>
          <w:sz w:val="36"/>
          <w:szCs w:val="36"/>
          <w:lang w:val="uz-Cyrl-UZ"/>
        </w:rPr>
        <w:t xml:space="preserve"> тн кам)</w:t>
      </w:r>
      <w:r w:rsidR="00B84CD5">
        <w:rPr>
          <w:rFonts w:ascii="Arial" w:hAnsi="Arial" w:cs="Arial"/>
          <w:color w:val="000000"/>
          <w:sz w:val="36"/>
          <w:szCs w:val="36"/>
          <w:lang w:val="uz-Cyrl-UZ"/>
        </w:rPr>
        <w:t xml:space="preserve">. </w:t>
      </w:r>
    </w:p>
    <w:p w:rsidR="00B84CD5" w:rsidRPr="00B84CD5" w:rsidRDefault="00B84CD5" w:rsidP="00B84CD5">
      <w:pPr>
        <w:pStyle w:val="a5"/>
        <w:spacing w:after="120"/>
        <w:ind w:firstLine="709"/>
        <w:rPr>
          <w:rFonts w:ascii="Arial" w:hAnsi="Arial" w:cs="Arial"/>
          <w:color w:val="000000"/>
          <w:sz w:val="36"/>
          <w:szCs w:val="36"/>
          <w:lang w:val="uz-Cyrl-UZ"/>
        </w:rPr>
      </w:pPr>
      <w:r w:rsidRPr="00B84CD5">
        <w:rPr>
          <w:rFonts w:ascii="Arial" w:hAnsi="Arial" w:cs="Arial"/>
          <w:color w:val="000000"/>
          <w:sz w:val="36"/>
          <w:szCs w:val="36"/>
          <w:lang w:val="uz-Cyrl-UZ"/>
        </w:rPr>
        <w:t xml:space="preserve">Белгиланган прогноз кўрсаткичи, алюмин гуруҳидаги рангли металл чиқиндиларини тайёрлаш режасини ортиғи (107,5% ёки 49,7 тонна кўп) билан бажариш ва бошқа режада кўзда тутилмаган корхоналарда рангли металл парчаларини йиғиш ҳисобига бажарилди. </w:t>
      </w:r>
    </w:p>
    <w:p w:rsidR="00554D27" w:rsidRPr="0066495A" w:rsidRDefault="004F4A64" w:rsidP="008476D9">
      <w:pPr>
        <w:pStyle w:val="a5"/>
        <w:spacing w:before="120" w:line="288" w:lineRule="auto"/>
        <w:ind w:firstLine="720"/>
        <w:rPr>
          <w:rFonts w:ascii="Arial" w:hAnsi="Arial" w:cs="Arial"/>
          <w:b/>
          <w:sz w:val="36"/>
          <w:szCs w:val="36"/>
          <w:lang w:val="uz-Cyrl-UZ"/>
        </w:rPr>
      </w:pPr>
      <w:r w:rsidRPr="0066495A">
        <w:rPr>
          <w:rFonts w:ascii="Arial" w:hAnsi="Arial" w:cs="Arial"/>
          <w:b/>
          <w:sz w:val="36"/>
          <w:szCs w:val="36"/>
          <w:lang w:val="uz-Cyrl-UZ"/>
        </w:rPr>
        <w:t xml:space="preserve">Ҳурматли </w:t>
      </w:r>
      <w:r w:rsidR="0066495A" w:rsidRPr="0066495A">
        <w:rPr>
          <w:rFonts w:ascii="Arial" w:hAnsi="Arial" w:cs="Arial"/>
          <w:b/>
          <w:sz w:val="36"/>
          <w:szCs w:val="36"/>
          <w:lang w:val="uz-Cyrl-UZ"/>
        </w:rPr>
        <w:t>Ғуломжон Иномович</w:t>
      </w:r>
      <w:r w:rsidRPr="0066495A">
        <w:rPr>
          <w:rFonts w:ascii="Arial" w:hAnsi="Arial" w:cs="Arial"/>
          <w:b/>
          <w:sz w:val="36"/>
          <w:szCs w:val="36"/>
          <w:lang w:val="uz-Cyrl-UZ"/>
        </w:rPr>
        <w:t>!</w:t>
      </w:r>
    </w:p>
    <w:p w:rsidR="00CF7F2A" w:rsidRPr="0066495A" w:rsidRDefault="00CF7F2A" w:rsidP="0066495A">
      <w:pPr>
        <w:pStyle w:val="a5"/>
        <w:spacing w:before="120" w:line="288" w:lineRule="auto"/>
        <w:ind w:firstLine="720"/>
        <w:rPr>
          <w:rFonts w:ascii="Arial" w:hAnsi="Arial" w:cs="Arial"/>
          <w:sz w:val="36"/>
          <w:szCs w:val="36"/>
          <w:lang w:val="uz-Cyrl-UZ"/>
        </w:rPr>
      </w:pPr>
      <w:r w:rsidRPr="0066495A">
        <w:rPr>
          <w:rFonts w:ascii="Arial" w:hAnsi="Arial" w:cs="Arial"/>
          <w:sz w:val="36"/>
          <w:szCs w:val="36"/>
          <w:lang w:val="uz-Cyrl-UZ"/>
        </w:rPr>
        <w:t>Корхонамиз хозирдан келгуси йилнинг биринчи чорак кўрсаткичларини бажарилиши юзасидан аниқ чоралар белгилаб олди</w:t>
      </w:r>
      <w:r w:rsidR="0066495A" w:rsidRPr="0066495A">
        <w:rPr>
          <w:rFonts w:ascii="Arial" w:hAnsi="Arial" w:cs="Arial"/>
          <w:sz w:val="36"/>
          <w:szCs w:val="36"/>
          <w:lang w:val="uz-Cyrl-UZ"/>
        </w:rPr>
        <w:t>к</w:t>
      </w:r>
      <w:r w:rsidRPr="0066495A">
        <w:rPr>
          <w:rFonts w:ascii="Arial" w:hAnsi="Arial" w:cs="Arial"/>
          <w:sz w:val="36"/>
          <w:szCs w:val="36"/>
          <w:lang w:val="uz-Cyrl-UZ"/>
        </w:rPr>
        <w:t>.</w:t>
      </w:r>
      <w:r w:rsidR="0066495A" w:rsidRPr="0066495A">
        <w:rPr>
          <w:rFonts w:ascii="Arial" w:hAnsi="Arial" w:cs="Arial"/>
          <w:sz w:val="36"/>
          <w:szCs w:val="36"/>
          <w:lang w:val="uz-Cyrl-UZ"/>
        </w:rPr>
        <w:t xml:space="preserve"> Жумладан, хозирда биз фуйидагиларни амалга оширишимиз даркор:</w:t>
      </w:r>
    </w:p>
    <w:p w:rsidR="0066495A" w:rsidRPr="0066495A" w:rsidRDefault="0066495A" w:rsidP="0066495A">
      <w:pPr>
        <w:pStyle w:val="a5"/>
        <w:spacing w:before="120"/>
        <w:ind w:firstLine="709"/>
        <w:rPr>
          <w:rFonts w:ascii="Arial" w:hAnsi="Arial" w:cs="Arial"/>
          <w:color w:val="000000"/>
          <w:sz w:val="36"/>
          <w:szCs w:val="36"/>
          <w:lang w:val="uz-Cyrl-UZ"/>
        </w:rPr>
      </w:pPr>
      <w:r w:rsidRPr="0066495A">
        <w:rPr>
          <w:rFonts w:ascii="Arial" w:hAnsi="Arial" w:cs="Arial"/>
          <w:color w:val="000000"/>
          <w:sz w:val="36"/>
          <w:szCs w:val="36"/>
          <w:lang w:val="uz-Cyrl-UZ"/>
        </w:rPr>
        <w:t xml:space="preserve">1. Республика Иқтисодиёт вазирлиги томонидан тасдиқланган рангли металл парча ва чиқиндиларини тайёрлаш прогнозини, вазирликлар, идоралар, корхоналар, Қорақалпоғистон Республикаси Вазирлар Кенгаши, вилоятлар ва Тошкент шаҳри ҳокимликлари томонидан сўзсиз бажарилишини таъминлаш.  </w:t>
      </w:r>
    </w:p>
    <w:p w:rsidR="0066495A" w:rsidRPr="0066495A" w:rsidRDefault="0066495A" w:rsidP="0066495A">
      <w:pPr>
        <w:pStyle w:val="a5"/>
        <w:spacing w:before="120"/>
        <w:ind w:firstLine="709"/>
        <w:rPr>
          <w:rFonts w:ascii="Arial" w:hAnsi="Arial" w:cs="Arial"/>
          <w:color w:val="000000"/>
          <w:sz w:val="36"/>
          <w:szCs w:val="36"/>
          <w:lang w:val="uz-Cyrl-UZ"/>
        </w:rPr>
      </w:pPr>
      <w:r w:rsidRPr="0066495A">
        <w:rPr>
          <w:rFonts w:ascii="Arial" w:hAnsi="Arial" w:cs="Arial"/>
          <w:color w:val="000000"/>
          <w:sz w:val="36"/>
          <w:szCs w:val="36"/>
          <w:lang w:val="uz-Cyrl-UZ"/>
        </w:rPr>
        <w:t>2. Рангли металл парчаларини, шу жумладан мис чиқиндиларини аниқлаш бўйича инвентаризация ишларини давом эттириш ва бу йўналишда амалга оширилаётган чора-тадбирлар кўламини янада кучайтириш.</w:t>
      </w:r>
    </w:p>
    <w:p w:rsidR="0066495A" w:rsidRPr="0066495A" w:rsidRDefault="0066495A" w:rsidP="0066495A">
      <w:pPr>
        <w:pStyle w:val="a5"/>
        <w:spacing w:before="120"/>
        <w:ind w:firstLine="709"/>
        <w:rPr>
          <w:rFonts w:ascii="Arial" w:hAnsi="Arial" w:cs="Arial"/>
          <w:color w:val="000000"/>
          <w:sz w:val="36"/>
          <w:szCs w:val="36"/>
          <w:lang w:val="uz-Cyrl-UZ"/>
        </w:rPr>
      </w:pPr>
      <w:r w:rsidRPr="0066495A">
        <w:rPr>
          <w:rFonts w:ascii="Arial" w:hAnsi="Arial" w:cs="Arial"/>
          <w:color w:val="000000"/>
          <w:sz w:val="36"/>
          <w:szCs w:val="36"/>
          <w:lang w:val="uz-Cyrl-UZ"/>
        </w:rPr>
        <w:t xml:space="preserve">3. </w:t>
      </w:r>
      <w:r w:rsidR="00C7073C">
        <w:rPr>
          <w:rFonts w:ascii="Arial" w:hAnsi="Arial" w:cs="Arial"/>
          <w:color w:val="000000"/>
          <w:sz w:val="36"/>
          <w:szCs w:val="36"/>
          <w:lang w:val="uz-Cyrl-UZ"/>
        </w:rPr>
        <w:t>Р</w:t>
      </w:r>
      <w:r w:rsidRPr="0066495A">
        <w:rPr>
          <w:rFonts w:ascii="Arial" w:hAnsi="Arial" w:cs="Arial"/>
          <w:color w:val="000000"/>
          <w:sz w:val="36"/>
          <w:szCs w:val="36"/>
          <w:lang w:val="uz-Cyrl-UZ"/>
        </w:rPr>
        <w:t xml:space="preserve">англи металл парча ва чиқиндиларини тайёрлаш хажмларини ошириш мақсадида, аҳолидан рангли металлолом қабул қилиш тизимини яратиш бўйича Вазирлар Маҳкамасига аниқ таклифлар киритиш. </w:t>
      </w:r>
    </w:p>
    <w:p w:rsidR="009A6367" w:rsidRDefault="009A6367" w:rsidP="0066495A">
      <w:pPr>
        <w:pStyle w:val="a5"/>
        <w:spacing w:before="120"/>
        <w:ind w:firstLine="709"/>
        <w:rPr>
          <w:rFonts w:ascii="Arial" w:hAnsi="Arial" w:cs="Arial"/>
          <w:color w:val="000000"/>
          <w:sz w:val="36"/>
          <w:szCs w:val="36"/>
          <w:lang w:val="uz-Cyrl-UZ"/>
        </w:rPr>
      </w:pPr>
    </w:p>
    <w:p w:rsidR="0066495A" w:rsidRPr="0066495A" w:rsidRDefault="0066495A" w:rsidP="0066495A">
      <w:pPr>
        <w:pStyle w:val="a5"/>
        <w:spacing w:before="120"/>
        <w:ind w:firstLine="709"/>
        <w:rPr>
          <w:rFonts w:ascii="Arial" w:hAnsi="Arial" w:cs="Arial"/>
          <w:color w:val="000000"/>
          <w:sz w:val="36"/>
          <w:szCs w:val="36"/>
          <w:lang w:val="uz-Cyrl-UZ"/>
        </w:rPr>
      </w:pPr>
      <w:r w:rsidRPr="0066495A">
        <w:rPr>
          <w:rFonts w:ascii="Arial" w:hAnsi="Arial" w:cs="Arial"/>
          <w:color w:val="000000"/>
          <w:sz w:val="36"/>
          <w:szCs w:val="36"/>
          <w:lang w:val="uz-Cyrl-UZ"/>
        </w:rPr>
        <w:lastRenderedPageBreak/>
        <w:t>4.</w:t>
      </w:r>
      <w:r w:rsidRPr="0066495A">
        <w:rPr>
          <w:rFonts w:ascii="Arial" w:hAnsi="Arial" w:cs="Arial"/>
          <w:sz w:val="36"/>
          <w:szCs w:val="36"/>
          <w:lang w:val="uz-Cyrl-UZ"/>
        </w:rPr>
        <w:t xml:space="preserve"> </w:t>
      </w:r>
      <w:r w:rsidRPr="0066495A">
        <w:rPr>
          <w:rFonts w:ascii="Arial" w:hAnsi="Arial" w:cs="Arial"/>
          <w:color w:val="000000"/>
          <w:sz w:val="36"/>
          <w:szCs w:val="36"/>
          <w:lang w:val="uz-Cyrl-UZ"/>
        </w:rPr>
        <w:t xml:space="preserve">«Тошрангметзавод» АЖнинг ишлаб чиқириш қувватларидан фойдаланиш даражасини ошириш мақсадида, </w:t>
      </w:r>
      <w:r w:rsidR="00D666C7">
        <w:rPr>
          <w:rFonts w:ascii="Arial" w:hAnsi="Arial" w:cs="Arial"/>
          <w:color w:val="000000"/>
          <w:sz w:val="36"/>
          <w:szCs w:val="36"/>
          <w:lang w:val="uz-Cyrl-UZ"/>
        </w:rPr>
        <w:t>ташқи ишлар вазирлиги</w:t>
      </w:r>
      <w:r w:rsidRPr="0066495A">
        <w:rPr>
          <w:rFonts w:ascii="Arial" w:hAnsi="Arial" w:cs="Arial"/>
          <w:color w:val="000000"/>
          <w:sz w:val="36"/>
          <w:szCs w:val="36"/>
          <w:lang w:val="uz-Cyrl-UZ"/>
        </w:rPr>
        <w:t xml:space="preserve">, </w:t>
      </w:r>
      <w:r w:rsidR="00D666C7">
        <w:rPr>
          <w:rFonts w:ascii="Arial" w:hAnsi="Arial" w:cs="Arial"/>
          <w:color w:val="000000"/>
          <w:sz w:val="36"/>
          <w:szCs w:val="36"/>
          <w:lang w:val="uz-Cyrl-UZ"/>
        </w:rPr>
        <w:t>ташқи иқтисодий алоқалар, савдо ва инвестициялар вазирлиги</w:t>
      </w:r>
      <w:r w:rsidRPr="0066495A">
        <w:rPr>
          <w:rFonts w:ascii="Arial" w:hAnsi="Arial" w:cs="Arial"/>
          <w:color w:val="000000"/>
          <w:sz w:val="36"/>
          <w:szCs w:val="36"/>
          <w:lang w:val="uz-Cyrl-UZ"/>
        </w:rPr>
        <w:t xml:space="preserve"> билан биргаликда мис гуруҳидаги рангли металл парча ва чиқиндиларини толинг асосида ишлаб чиқариш учун импорт қилиш масаласини ўрганиб чиқиш ва Вазирлар Маҳкамасига таклифлар киритиш.</w:t>
      </w:r>
    </w:p>
    <w:p w:rsidR="00CF7F2A" w:rsidRPr="0066495A" w:rsidRDefault="00CF7F2A" w:rsidP="008476D9">
      <w:pPr>
        <w:pStyle w:val="a5"/>
        <w:spacing w:before="120" w:line="288" w:lineRule="auto"/>
        <w:ind w:firstLine="720"/>
        <w:rPr>
          <w:rFonts w:ascii="Arial" w:hAnsi="Arial" w:cs="Arial"/>
          <w:sz w:val="36"/>
          <w:szCs w:val="36"/>
          <w:lang w:val="uz-Cyrl-UZ"/>
        </w:rPr>
      </w:pPr>
      <w:r w:rsidRPr="0066495A">
        <w:rPr>
          <w:rFonts w:ascii="Arial" w:hAnsi="Arial" w:cs="Arial"/>
          <w:sz w:val="36"/>
          <w:szCs w:val="36"/>
          <w:lang w:val="uz-Cyrl-UZ"/>
        </w:rPr>
        <w:t>Барча имкониятларимизни ишга солган ҳолда 2017 йил</w:t>
      </w:r>
      <w:r w:rsidR="00B84CD5">
        <w:rPr>
          <w:rFonts w:ascii="Arial" w:hAnsi="Arial" w:cs="Arial"/>
          <w:sz w:val="36"/>
          <w:szCs w:val="36"/>
          <w:lang w:val="uz-Cyrl-UZ"/>
        </w:rPr>
        <w:t>нинг</w:t>
      </w:r>
      <w:r w:rsidRPr="0066495A">
        <w:rPr>
          <w:rFonts w:ascii="Arial" w:hAnsi="Arial" w:cs="Arial"/>
          <w:sz w:val="36"/>
          <w:szCs w:val="36"/>
          <w:lang w:val="uz-Cyrl-UZ"/>
        </w:rPr>
        <w:t xml:space="preserve"> биринчи </w:t>
      </w:r>
      <w:r w:rsidR="00B84CD5">
        <w:rPr>
          <w:rFonts w:ascii="Arial" w:hAnsi="Arial" w:cs="Arial"/>
          <w:sz w:val="36"/>
          <w:szCs w:val="36"/>
          <w:lang w:val="uz-Cyrl-UZ"/>
        </w:rPr>
        <w:t>ярим йиллигида</w:t>
      </w:r>
      <w:r w:rsidRPr="0066495A">
        <w:rPr>
          <w:rFonts w:ascii="Arial" w:hAnsi="Arial" w:cs="Arial"/>
          <w:sz w:val="36"/>
          <w:szCs w:val="36"/>
          <w:lang w:val="uz-Cyrl-UZ"/>
        </w:rPr>
        <w:t xml:space="preserve"> белгиланган топшириқ ва вазифаларни ортиғи билан бажарилишини таъминлаймиз.</w:t>
      </w:r>
    </w:p>
    <w:p w:rsidR="00CF7F2A" w:rsidRPr="0066495A" w:rsidRDefault="00CF7F2A" w:rsidP="008476D9">
      <w:pPr>
        <w:pStyle w:val="a5"/>
        <w:spacing w:before="120" w:line="288" w:lineRule="auto"/>
        <w:ind w:firstLine="720"/>
        <w:rPr>
          <w:rFonts w:ascii="Arial" w:hAnsi="Arial" w:cs="Arial"/>
          <w:sz w:val="36"/>
          <w:szCs w:val="36"/>
          <w:lang w:val="uz-Cyrl-UZ"/>
        </w:rPr>
      </w:pPr>
      <w:r w:rsidRPr="0066495A">
        <w:rPr>
          <w:rFonts w:ascii="Arial" w:hAnsi="Arial" w:cs="Arial"/>
          <w:sz w:val="36"/>
          <w:szCs w:val="36"/>
          <w:lang w:val="uz-Cyrl-UZ"/>
        </w:rPr>
        <w:t>Жумладан:</w:t>
      </w:r>
    </w:p>
    <w:p w:rsidR="00CA7D29" w:rsidRPr="0066495A" w:rsidRDefault="00CA7D29" w:rsidP="00CA7D29">
      <w:pPr>
        <w:pStyle w:val="a5"/>
        <w:spacing w:before="120" w:line="288" w:lineRule="auto"/>
        <w:ind w:firstLine="720"/>
        <w:rPr>
          <w:rFonts w:ascii="Arial" w:hAnsi="Arial" w:cs="Arial"/>
          <w:sz w:val="36"/>
          <w:szCs w:val="36"/>
          <w:lang w:val="uz-Cyrl-UZ"/>
        </w:rPr>
      </w:pPr>
      <w:r w:rsidRPr="0066495A">
        <w:rPr>
          <w:rFonts w:ascii="Arial" w:hAnsi="Arial" w:cs="Arial"/>
          <w:b/>
          <w:color w:val="000000"/>
          <w:sz w:val="36"/>
          <w:szCs w:val="36"/>
          <w:lang w:val="uz-Cyrl-UZ"/>
        </w:rPr>
        <w:t>Товар маҳсулот</w:t>
      </w:r>
      <w:r w:rsidRPr="0066495A">
        <w:rPr>
          <w:rFonts w:ascii="Arial" w:hAnsi="Arial" w:cs="Arial"/>
          <w:color w:val="000000"/>
          <w:sz w:val="36"/>
          <w:szCs w:val="36"/>
          <w:lang w:val="uz-Cyrl-UZ"/>
        </w:rPr>
        <w:t xml:space="preserve"> амалдаги нархларда </w:t>
      </w:r>
      <w:r w:rsidR="007812E7">
        <w:rPr>
          <w:rFonts w:ascii="Arial" w:hAnsi="Arial" w:cs="Arial"/>
          <w:color w:val="000000"/>
          <w:sz w:val="36"/>
          <w:szCs w:val="36"/>
          <w:lang w:val="uz-Cyrl-UZ"/>
        </w:rPr>
        <w:t>3</w:t>
      </w:r>
      <w:r w:rsidR="002A0ECA" w:rsidRPr="0066495A">
        <w:rPr>
          <w:rFonts w:ascii="Arial" w:hAnsi="Arial" w:cs="Arial"/>
          <w:color w:val="000000"/>
          <w:sz w:val="36"/>
          <w:szCs w:val="36"/>
          <w:lang w:val="uz-Cyrl-UZ"/>
        </w:rPr>
        <w:t>5</w:t>
      </w:r>
      <w:r w:rsidRPr="0066495A">
        <w:rPr>
          <w:rFonts w:ascii="Arial" w:hAnsi="Arial" w:cs="Arial"/>
          <w:color w:val="000000"/>
          <w:sz w:val="36"/>
          <w:szCs w:val="36"/>
          <w:lang w:val="uz-Cyrl-UZ"/>
        </w:rPr>
        <w:t>,</w:t>
      </w:r>
      <w:r w:rsidR="002A0ECA" w:rsidRPr="0066495A">
        <w:rPr>
          <w:rFonts w:ascii="Arial" w:hAnsi="Arial" w:cs="Arial"/>
          <w:color w:val="000000"/>
          <w:sz w:val="36"/>
          <w:szCs w:val="36"/>
          <w:lang w:val="uz-Cyrl-UZ"/>
        </w:rPr>
        <w:t>1</w:t>
      </w:r>
      <w:r w:rsidRPr="0066495A">
        <w:rPr>
          <w:rFonts w:ascii="Arial" w:hAnsi="Arial" w:cs="Arial"/>
          <w:color w:val="000000"/>
          <w:sz w:val="36"/>
          <w:szCs w:val="36"/>
          <w:lang w:val="uz-Cyrl-UZ"/>
        </w:rPr>
        <w:t> млрд сўмни</w:t>
      </w:r>
      <w:r w:rsidR="00486365">
        <w:rPr>
          <w:rFonts w:ascii="Arial" w:hAnsi="Arial" w:cs="Arial"/>
          <w:color w:val="000000"/>
          <w:sz w:val="36"/>
          <w:szCs w:val="36"/>
          <w:lang w:val="uz-Cyrl-UZ"/>
        </w:rPr>
        <w:t xml:space="preserve"> </w:t>
      </w:r>
      <w:r w:rsidR="00486365" w:rsidRPr="00486365">
        <w:rPr>
          <w:rFonts w:ascii="Arial" w:hAnsi="Arial" w:cs="Arial"/>
          <w:i/>
          <w:color w:val="000000"/>
          <w:sz w:val="32"/>
          <w:szCs w:val="32"/>
          <w:lang w:val="uz-Cyrl-UZ"/>
        </w:rPr>
        <w:t>(1 квартал - 15,4 млрд.сўм</w:t>
      </w:r>
      <w:r w:rsidRPr="00486365">
        <w:rPr>
          <w:rFonts w:ascii="Arial" w:hAnsi="Arial" w:cs="Arial"/>
          <w:i/>
          <w:color w:val="000000"/>
          <w:sz w:val="32"/>
          <w:szCs w:val="32"/>
          <w:lang w:val="uz-Cyrl-UZ"/>
        </w:rPr>
        <w:t xml:space="preserve">, </w:t>
      </w:r>
      <w:r w:rsidR="00486365" w:rsidRPr="00486365">
        <w:rPr>
          <w:rFonts w:ascii="Arial" w:hAnsi="Arial" w:cs="Arial"/>
          <w:i/>
          <w:color w:val="000000"/>
          <w:sz w:val="32"/>
          <w:szCs w:val="32"/>
          <w:lang w:val="uz-Cyrl-UZ"/>
        </w:rPr>
        <w:t>2 квартал – 19,6 млрд.сўм)</w:t>
      </w:r>
      <w:r w:rsidR="00486365" w:rsidRPr="00486365">
        <w:rPr>
          <w:rFonts w:ascii="Arial" w:hAnsi="Arial" w:cs="Arial"/>
          <w:i/>
          <w:color w:val="000000"/>
          <w:sz w:val="36"/>
          <w:szCs w:val="36"/>
          <w:lang w:val="uz-Cyrl-UZ"/>
        </w:rPr>
        <w:t xml:space="preserve"> </w:t>
      </w:r>
      <w:r w:rsidRPr="0066495A">
        <w:rPr>
          <w:rFonts w:ascii="Arial" w:hAnsi="Arial" w:cs="Arial"/>
          <w:color w:val="000000"/>
          <w:sz w:val="36"/>
          <w:szCs w:val="36"/>
          <w:lang w:val="uz-Cyrl-UZ"/>
        </w:rPr>
        <w:t>ўсиш суръати эса 107 фоизни ташкил этади.</w:t>
      </w:r>
      <w:r w:rsidRPr="0066495A">
        <w:rPr>
          <w:rFonts w:ascii="Arial" w:hAnsi="Arial" w:cs="Arial"/>
          <w:sz w:val="36"/>
          <w:szCs w:val="36"/>
          <w:lang w:val="uz-Cyrl-UZ"/>
        </w:rPr>
        <w:t xml:space="preserve">  </w:t>
      </w:r>
    </w:p>
    <w:p w:rsidR="00CA7D29" w:rsidRPr="0066495A" w:rsidRDefault="00CA7D29" w:rsidP="00CA7D29">
      <w:pPr>
        <w:pStyle w:val="a5"/>
        <w:spacing w:before="120" w:line="288" w:lineRule="auto"/>
        <w:ind w:firstLine="720"/>
        <w:rPr>
          <w:rFonts w:ascii="Arial" w:hAnsi="Arial" w:cs="Arial"/>
          <w:sz w:val="36"/>
          <w:szCs w:val="36"/>
          <w:lang w:val="uz-Cyrl-UZ"/>
        </w:rPr>
      </w:pPr>
      <w:r w:rsidRPr="0066495A">
        <w:rPr>
          <w:rFonts w:ascii="Arial" w:hAnsi="Arial" w:cs="Arial"/>
          <w:b/>
          <w:color w:val="000000"/>
          <w:sz w:val="36"/>
          <w:szCs w:val="36"/>
          <w:lang w:val="uz-Cyrl-UZ"/>
        </w:rPr>
        <w:t>Экспорт ҳажми</w:t>
      </w:r>
      <w:r w:rsidRPr="0066495A">
        <w:rPr>
          <w:rFonts w:ascii="Arial" w:hAnsi="Arial" w:cs="Arial"/>
          <w:color w:val="000000"/>
          <w:sz w:val="36"/>
          <w:szCs w:val="36"/>
          <w:lang w:val="uz-Cyrl-UZ"/>
        </w:rPr>
        <w:t xml:space="preserve"> </w:t>
      </w:r>
      <w:r w:rsidR="007812E7">
        <w:rPr>
          <w:rFonts w:ascii="Arial" w:hAnsi="Arial" w:cs="Arial"/>
          <w:color w:val="000000"/>
          <w:sz w:val="36"/>
          <w:szCs w:val="36"/>
          <w:lang w:val="uz-Cyrl-UZ"/>
        </w:rPr>
        <w:t>3</w:t>
      </w:r>
      <w:r w:rsidRPr="0066495A">
        <w:rPr>
          <w:rFonts w:ascii="Arial" w:hAnsi="Arial" w:cs="Arial"/>
          <w:color w:val="000000"/>
          <w:sz w:val="36"/>
          <w:szCs w:val="36"/>
          <w:lang w:val="uz-Cyrl-UZ"/>
        </w:rPr>
        <w:t>,</w:t>
      </w:r>
      <w:r w:rsidR="007812E7">
        <w:rPr>
          <w:rFonts w:ascii="Arial" w:hAnsi="Arial" w:cs="Arial"/>
          <w:color w:val="000000"/>
          <w:sz w:val="36"/>
          <w:szCs w:val="36"/>
          <w:lang w:val="uz-Cyrl-UZ"/>
        </w:rPr>
        <w:t>2</w:t>
      </w:r>
      <w:r w:rsidR="00BD33EF">
        <w:rPr>
          <w:rFonts w:ascii="Arial" w:hAnsi="Arial" w:cs="Arial"/>
          <w:color w:val="000000"/>
          <w:sz w:val="36"/>
          <w:szCs w:val="36"/>
          <w:lang w:val="uz-Cyrl-UZ"/>
        </w:rPr>
        <w:t>9</w:t>
      </w:r>
      <w:r w:rsidRPr="0066495A">
        <w:rPr>
          <w:rFonts w:ascii="Arial" w:hAnsi="Arial" w:cs="Arial"/>
          <w:color w:val="000000"/>
          <w:sz w:val="36"/>
          <w:szCs w:val="36"/>
          <w:lang w:val="uz-Cyrl-UZ"/>
        </w:rPr>
        <w:t xml:space="preserve"> млн долларни ташкил этади</w:t>
      </w:r>
      <w:r w:rsidR="00486365">
        <w:rPr>
          <w:rFonts w:ascii="Arial" w:hAnsi="Arial" w:cs="Arial"/>
          <w:color w:val="000000"/>
          <w:sz w:val="36"/>
          <w:szCs w:val="36"/>
          <w:lang w:val="uz-Cyrl-UZ"/>
        </w:rPr>
        <w:t xml:space="preserve"> </w:t>
      </w:r>
      <w:r w:rsidR="00486365" w:rsidRPr="00486365">
        <w:rPr>
          <w:rFonts w:ascii="Arial" w:hAnsi="Arial" w:cs="Arial"/>
          <w:i/>
          <w:color w:val="000000"/>
          <w:sz w:val="32"/>
          <w:szCs w:val="32"/>
          <w:lang w:val="uz-Cyrl-UZ"/>
        </w:rPr>
        <w:t xml:space="preserve">(1 квартал </w:t>
      </w:r>
      <w:r w:rsidR="00486365">
        <w:rPr>
          <w:rFonts w:ascii="Arial" w:hAnsi="Arial" w:cs="Arial"/>
          <w:i/>
          <w:color w:val="000000"/>
          <w:sz w:val="32"/>
          <w:szCs w:val="32"/>
          <w:lang w:val="uz-Cyrl-UZ"/>
        </w:rPr>
        <w:t>–</w:t>
      </w:r>
      <w:r w:rsidR="00486365" w:rsidRPr="00486365">
        <w:rPr>
          <w:rFonts w:ascii="Arial" w:hAnsi="Arial" w:cs="Arial"/>
          <w:i/>
          <w:color w:val="000000"/>
          <w:sz w:val="32"/>
          <w:szCs w:val="32"/>
          <w:lang w:val="uz-Cyrl-UZ"/>
        </w:rPr>
        <w:t xml:space="preserve"> </w:t>
      </w:r>
      <w:r w:rsidR="00486365">
        <w:rPr>
          <w:rFonts w:ascii="Arial" w:hAnsi="Arial" w:cs="Arial"/>
          <w:i/>
          <w:color w:val="000000"/>
          <w:sz w:val="32"/>
          <w:szCs w:val="32"/>
          <w:lang w:val="uz-Cyrl-UZ"/>
        </w:rPr>
        <w:t>1,2</w:t>
      </w:r>
      <w:r w:rsidR="00486365" w:rsidRPr="00486365">
        <w:rPr>
          <w:rFonts w:ascii="Arial" w:hAnsi="Arial" w:cs="Arial"/>
          <w:i/>
          <w:color w:val="000000"/>
          <w:sz w:val="32"/>
          <w:szCs w:val="32"/>
          <w:lang w:val="uz-Cyrl-UZ"/>
        </w:rPr>
        <w:t xml:space="preserve"> мл</w:t>
      </w:r>
      <w:r w:rsidR="00486365">
        <w:rPr>
          <w:rFonts w:ascii="Arial" w:hAnsi="Arial" w:cs="Arial"/>
          <w:i/>
          <w:color w:val="000000"/>
          <w:sz w:val="32"/>
          <w:szCs w:val="32"/>
          <w:lang w:val="uz-Cyrl-UZ"/>
        </w:rPr>
        <w:t>н</w:t>
      </w:r>
      <w:r w:rsidR="00486365" w:rsidRPr="00486365">
        <w:rPr>
          <w:rFonts w:ascii="Arial" w:hAnsi="Arial" w:cs="Arial"/>
          <w:i/>
          <w:color w:val="000000"/>
          <w:sz w:val="32"/>
          <w:szCs w:val="32"/>
          <w:lang w:val="uz-Cyrl-UZ"/>
        </w:rPr>
        <w:t>.</w:t>
      </w:r>
      <w:r w:rsidR="00486365">
        <w:rPr>
          <w:rFonts w:ascii="Arial" w:hAnsi="Arial" w:cs="Arial"/>
          <w:i/>
          <w:color w:val="000000"/>
          <w:sz w:val="32"/>
          <w:szCs w:val="32"/>
          <w:lang w:val="uz-Cyrl-UZ"/>
        </w:rPr>
        <w:t>долл</w:t>
      </w:r>
      <w:r w:rsidR="00486365" w:rsidRPr="00486365">
        <w:rPr>
          <w:rFonts w:ascii="Arial" w:hAnsi="Arial" w:cs="Arial"/>
          <w:i/>
          <w:color w:val="000000"/>
          <w:sz w:val="32"/>
          <w:szCs w:val="32"/>
          <w:lang w:val="uz-Cyrl-UZ"/>
        </w:rPr>
        <w:t xml:space="preserve">, 2 квартал – </w:t>
      </w:r>
      <w:r w:rsidR="00486365">
        <w:rPr>
          <w:rFonts w:ascii="Arial" w:hAnsi="Arial" w:cs="Arial"/>
          <w:i/>
          <w:color w:val="000000"/>
          <w:sz w:val="32"/>
          <w:szCs w:val="32"/>
          <w:lang w:val="uz-Cyrl-UZ"/>
        </w:rPr>
        <w:t>2,04</w:t>
      </w:r>
      <w:r w:rsidR="00486365" w:rsidRPr="00486365">
        <w:rPr>
          <w:rFonts w:ascii="Arial" w:hAnsi="Arial" w:cs="Arial"/>
          <w:i/>
          <w:color w:val="000000"/>
          <w:sz w:val="32"/>
          <w:szCs w:val="32"/>
          <w:lang w:val="uz-Cyrl-UZ"/>
        </w:rPr>
        <w:t xml:space="preserve"> мл</w:t>
      </w:r>
      <w:r w:rsidR="005B5CA1">
        <w:rPr>
          <w:rFonts w:ascii="Arial" w:hAnsi="Arial" w:cs="Arial"/>
          <w:i/>
          <w:color w:val="000000"/>
          <w:sz w:val="32"/>
          <w:szCs w:val="32"/>
          <w:lang w:val="uz-Cyrl-UZ"/>
        </w:rPr>
        <w:t>н</w:t>
      </w:r>
      <w:r w:rsidR="00486365" w:rsidRPr="00486365">
        <w:rPr>
          <w:rFonts w:ascii="Arial" w:hAnsi="Arial" w:cs="Arial"/>
          <w:i/>
          <w:color w:val="000000"/>
          <w:sz w:val="32"/>
          <w:szCs w:val="32"/>
          <w:lang w:val="uz-Cyrl-UZ"/>
        </w:rPr>
        <w:t>.</w:t>
      </w:r>
      <w:r w:rsidR="005B5CA1">
        <w:rPr>
          <w:rFonts w:ascii="Arial" w:hAnsi="Arial" w:cs="Arial"/>
          <w:i/>
          <w:color w:val="000000"/>
          <w:sz w:val="32"/>
          <w:szCs w:val="32"/>
          <w:lang w:val="uz-Cyrl-UZ"/>
        </w:rPr>
        <w:t>долл</w:t>
      </w:r>
      <w:r w:rsidR="00486365" w:rsidRPr="00486365">
        <w:rPr>
          <w:rFonts w:ascii="Arial" w:hAnsi="Arial" w:cs="Arial"/>
          <w:i/>
          <w:color w:val="000000"/>
          <w:sz w:val="32"/>
          <w:szCs w:val="32"/>
          <w:lang w:val="uz-Cyrl-UZ"/>
        </w:rPr>
        <w:t>)</w:t>
      </w:r>
      <w:r w:rsidRPr="0066495A">
        <w:rPr>
          <w:rFonts w:ascii="Arial" w:hAnsi="Arial" w:cs="Arial"/>
          <w:color w:val="000000"/>
          <w:sz w:val="36"/>
          <w:szCs w:val="36"/>
          <w:lang w:val="uz-Cyrl-UZ"/>
        </w:rPr>
        <w:t xml:space="preserve"> </w:t>
      </w:r>
      <w:r w:rsidR="005B5CA1">
        <w:rPr>
          <w:rFonts w:ascii="Arial" w:hAnsi="Arial" w:cs="Arial"/>
          <w:color w:val="000000"/>
          <w:sz w:val="36"/>
          <w:szCs w:val="36"/>
          <w:lang w:val="uz-Cyrl-UZ"/>
        </w:rPr>
        <w:t xml:space="preserve">ёки </w:t>
      </w:r>
      <w:r w:rsidRPr="0066495A">
        <w:rPr>
          <w:rFonts w:ascii="Arial" w:hAnsi="Arial" w:cs="Arial"/>
          <w:color w:val="000000"/>
          <w:sz w:val="36"/>
          <w:szCs w:val="36"/>
          <w:lang w:val="uz-Cyrl-UZ"/>
        </w:rPr>
        <w:t>режа 1</w:t>
      </w:r>
      <w:r w:rsidR="002A0ECA" w:rsidRPr="0066495A">
        <w:rPr>
          <w:rFonts w:ascii="Arial" w:hAnsi="Arial" w:cs="Arial"/>
          <w:color w:val="000000"/>
          <w:sz w:val="36"/>
          <w:szCs w:val="36"/>
          <w:lang w:val="uz-Cyrl-UZ"/>
        </w:rPr>
        <w:t>0</w:t>
      </w:r>
      <w:r w:rsidR="005B5CA1">
        <w:rPr>
          <w:rFonts w:ascii="Arial" w:hAnsi="Arial" w:cs="Arial"/>
          <w:color w:val="000000"/>
          <w:sz w:val="36"/>
          <w:szCs w:val="36"/>
          <w:lang w:val="uz-Cyrl-UZ"/>
        </w:rPr>
        <w:t>5 фоизга бажарилади</w:t>
      </w:r>
      <w:r w:rsidRPr="0066495A">
        <w:rPr>
          <w:rFonts w:ascii="Arial" w:hAnsi="Arial" w:cs="Arial"/>
          <w:color w:val="000000"/>
          <w:sz w:val="36"/>
          <w:szCs w:val="36"/>
          <w:lang w:val="uz-Cyrl-UZ"/>
        </w:rPr>
        <w:t xml:space="preserve">. </w:t>
      </w:r>
      <w:r w:rsidRPr="0066495A">
        <w:rPr>
          <w:rFonts w:ascii="Arial" w:hAnsi="Arial" w:cs="Arial"/>
          <w:sz w:val="36"/>
          <w:szCs w:val="36"/>
          <w:lang w:val="uz-Cyrl-UZ"/>
        </w:rPr>
        <w:t xml:space="preserve"> </w:t>
      </w:r>
    </w:p>
    <w:p w:rsidR="00361E12" w:rsidRPr="0066495A" w:rsidRDefault="00CA7D29" w:rsidP="00CA7D29">
      <w:pPr>
        <w:spacing w:before="120"/>
        <w:ind w:firstLine="709"/>
        <w:jc w:val="both"/>
        <w:rPr>
          <w:rFonts w:ascii="Arial" w:hAnsi="Arial" w:cs="Arial"/>
          <w:color w:val="000000"/>
          <w:sz w:val="36"/>
          <w:szCs w:val="36"/>
          <w:lang w:val="uz-Cyrl-UZ"/>
        </w:rPr>
      </w:pPr>
      <w:r w:rsidRPr="0066495A">
        <w:rPr>
          <w:rFonts w:ascii="Arial" w:hAnsi="Arial" w:cs="Arial"/>
          <w:b/>
          <w:color w:val="000000"/>
          <w:sz w:val="36"/>
          <w:szCs w:val="36"/>
          <w:lang w:val="uz-Cyrl-UZ"/>
        </w:rPr>
        <w:t>Маҳаллийлаштириш дастури</w:t>
      </w:r>
      <w:r w:rsidRPr="0066495A">
        <w:rPr>
          <w:rFonts w:ascii="Arial" w:hAnsi="Arial" w:cs="Arial"/>
          <w:color w:val="000000"/>
          <w:sz w:val="36"/>
          <w:szCs w:val="36"/>
          <w:lang w:val="uz-Cyrl-UZ"/>
        </w:rPr>
        <w:t xml:space="preserve"> доирасида 3 та лойиҳа бўйича </w:t>
      </w:r>
      <w:r w:rsidR="007812E7">
        <w:rPr>
          <w:rFonts w:ascii="Arial" w:hAnsi="Arial" w:cs="Arial"/>
          <w:color w:val="000000"/>
          <w:sz w:val="36"/>
          <w:szCs w:val="36"/>
          <w:lang w:val="uz-Cyrl-UZ"/>
        </w:rPr>
        <w:t>2</w:t>
      </w:r>
      <w:r w:rsidR="002A0ECA" w:rsidRPr="0066495A">
        <w:rPr>
          <w:rFonts w:ascii="Arial" w:hAnsi="Arial" w:cs="Arial"/>
          <w:color w:val="000000"/>
          <w:sz w:val="36"/>
          <w:szCs w:val="36"/>
          <w:lang w:val="uz-Cyrl-UZ"/>
        </w:rPr>
        <w:t>,</w:t>
      </w:r>
      <w:r w:rsidR="007812E7">
        <w:rPr>
          <w:rFonts w:ascii="Arial" w:hAnsi="Arial" w:cs="Arial"/>
          <w:color w:val="000000"/>
          <w:sz w:val="36"/>
          <w:szCs w:val="36"/>
          <w:lang w:val="uz-Cyrl-UZ"/>
        </w:rPr>
        <w:t>6</w:t>
      </w:r>
      <w:r w:rsidRPr="0066495A">
        <w:rPr>
          <w:rFonts w:ascii="Arial" w:hAnsi="Arial" w:cs="Arial"/>
          <w:color w:val="000000"/>
          <w:sz w:val="36"/>
          <w:szCs w:val="36"/>
          <w:lang w:val="uz-Cyrl-UZ"/>
        </w:rPr>
        <w:t xml:space="preserve"> млрд сўм </w:t>
      </w:r>
      <w:r w:rsidR="00486365" w:rsidRPr="00486365">
        <w:rPr>
          <w:rFonts w:ascii="Arial" w:hAnsi="Arial" w:cs="Arial"/>
          <w:i/>
          <w:color w:val="000000"/>
          <w:sz w:val="32"/>
          <w:szCs w:val="32"/>
          <w:lang w:val="uz-Cyrl-UZ"/>
        </w:rPr>
        <w:t>(1 квартал - 1,17 млрд.сўм, 2 квартал – 1,41 млрд.сўм)</w:t>
      </w:r>
      <w:r w:rsidR="00486365">
        <w:rPr>
          <w:rFonts w:ascii="Arial" w:hAnsi="Arial" w:cs="Arial"/>
          <w:i/>
          <w:color w:val="000000"/>
          <w:sz w:val="36"/>
          <w:szCs w:val="36"/>
          <w:lang w:val="uz-Cyrl-UZ"/>
        </w:rPr>
        <w:t xml:space="preserve"> </w:t>
      </w:r>
      <w:r w:rsidRPr="0066495A">
        <w:rPr>
          <w:rFonts w:ascii="Arial" w:hAnsi="Arial" w:cs="Arial"/>
          <w:color w:val="000000"/>
          <w:sz w:val="36"/>
          <w:szCs w:val="36"/>
          <w:lang w:val="uz-Cyrl-UZ"/>
        </w:rPr>
        <w:t xml:space="preserve">товар маҳсулоти ишлаб чиқарилади </w:t>
      </w:r>
      <w:r w:rsidR="00C675D7">
        <w:rPr>
          <w:rFonts w:ascii="Arial" w:hAnsi="Arial" w:cs="Arial"/>
          <w:color w:val="000000"/>
          <w:sz w:val="36"/>
          <w:szCs w:val="36"/>
          <w:lang w:val="uz-Cyrl-UZ"/>
        </w:rPr>
        <w:t xml:space="preserve">ёки </w:t>
      </w:r>
      <w:r w:rsidRPr="0066495A">
        <w:rPr>
          <w:rFonts w:ascii="Arial" w:hAnsi="Arial" w:cs="Arial"/>
          <w:color w:val="000000"/>
          <w:sz w:val="36"/>
          <w:szCs w:val="36"/>
          <w:lang w:val="uz-Cyrl-UZ"/>
        </w:rPr>
        <w:t>режа 10</w:t>
      </w:r>
      <w:r w:rsidR="007812E7">
        <w:rPr>
          <w:rFonts w:ascii="Arial" w:hAnsi="Arial" w:cs="Arial"/>
          <w:color w:val="000000"/>
          <w:sz w:val="36"/>
          <w:szCs w:val="36"/>
          <w:lang w:val="uz-Cyrl-UZ"/>
        </w:rPr>
        <w:t>1</w:t>
      </w:r>
      <w:r w:rsidR="00C675D7">
        <w:rPr>
          <w:rFonts w:ascii="Arial" w:hAnsi="Arial" w:cs="Arial"/>
          <w:color w:val="000000"/>
          <w:sz w:val="36"/>
          <w:szCs w:val="36"/>
          <w:lang w:val="uz-Cyrl-UZ"/>
        </w:rPr>
        <w:t xml:space="preserve"> фоизга бажарилади</w:t>
      </w:r>
      <w:r w:rsidRPr="0066495A">
        <w:rPr>
          <w:rFonts w:ascii="Arial" w:hAnsi="Arial" w:cs="Arial"/>
          <w:color w:val="000000"/>
          <w:sz w:val="36"/>
          <w:szCs w:val="36"/>
          <w:lang w:val="uz-Cyrl-UZ"/>
        </w:rPr>
        <w:t>.</w:t>
      </w:r>
      <w:r w:rsidR="002A0ECA" w:rsidRPr="0066495A">
        <w:rPr>
          <w:rFonts w:ascii="Arial" w:hAnsi="Arial" w:cs="Arial"/>
          <w:color w:val="000000"/>
          <w:sz w:val="36"/>
          <w:szCs w:val="36"/>
          <w:lang w:val="uz-Cyrl-UZ"/>
        </w:rPr>
        <w:t xml:space="preserve"> Шундан </w:t>
      </w:r>
      <w:r w:rsidR="00C675D7">
        <w:rPr>
          <w:rFonts w:ascii="Arial" w:hAnsi="Arial" w:cs="Arial"/>
          <w:color w:val="000000"/>
          <w:sz w:val="36"/>
          <w:szCs w:val="36"/>
          <w:lang w:val="uz-Cyrl-UZ"/>
        </w:rPr>
        <w:t>162</w:t>
      </w:r>
      <w:r w:rsidR="002A0ECA" w:rsidRPr="0066495A">
        <w:rPr>
          <w:rFonts w:ascii="Arial" w:hAnsi="Arial" w:cs="Arial"/>
          <w:color w:val="000000"/>
          <w:sz w:val="36"/>
          <w:szCs w:val="36"/>
          <w:lang w:val="uz-Cyrl-UZ"/>
        </w:rPr>
        <w:t xml:space="preserve"> м</w:t>
      </w:r>
      <w:r w:rsidR="00C675D7">
        <w:rPr>
          <w:rFonts w:ascii="Arial" w:hAnsi="Arial" w:cs="Arial"/>
          <w:color w:val="000000"/>
          <w:sz w:val="36"/>
          <w:szCs w:val="36"/>
          <w:lang w:val="uz-Cyrl-UZ"/>
        </w:rPr>
        <w:t xml:space="preserve">инг </w:t>
      </w:r>
      <w:r w:rsidR="002A0ECA" w:rsidRPr="0066495A">
        <w:rPr>
          <w:rFonts w:ascii="Arial" w:hAnsi="Arial" w:cs="Arial"/>
          <w:color w:val="000000"/>
          <w:sz w:val="36"/>
          <w:szCs w:val="36"/>
          <w:lang w:val="uz-Cyrl-UZ"/>
        </w:rPr>
        <w:t xml:space="preserve">долларлик маҳсулот </w:t>
      </w:r>
      <w:r w:rsidR="00C675D7" w:rsidRPr="00C675D7">
        <w:rPr>
          <w:rFonts w:ascii="Arial" w:hAnsi="Arial" w:cs="Arial"/>
          <w:i/>
          <w:color w:val="000000"/>
          <w:sz w:val="32"/>
          <w:szCs w:val="32"/>
          <w:lang w:val="uz-Cyrl-UZ"/>
        </w:rPr>
        <w:t>(1 квартал 81 минг доллар, 2 квартал – 81 минг доллар)</w:t>
      </w:r>
      <w:r w:rsidR="00C675D7">
        <w:rPr>
          <w:rFonts w:ascii="Arial" w:hAnsi="Arial" w:cs="Arial"/>
          <w:color w:val="000000"/>
          <w:sz w:val="36"/>
          <w:szCs w:val="36"/>
          <w:lang w:val="uz-Cyrl-UZ"/>
        </w:rPr>
        <w:t xml:space="preserve"> </w:t>
      </w:r>
      <w:r w:rsidR="002A0ECA" w:rsidRPr="0066495A">
        <w:rPr>
          <w:rFonts w:ascii="Arial" w:hAnsi="Arial" w:cs="Arial"/>
          <w:color w:val="000000"/>
          <w:sz w:val="36"/>
          <w:szCs w:val="36"/>
          <w:lang w:val="uz-Cyrl-UZ"/>
        </w:rPr>
        <w:t>экспорт қилинади.</w:t>
      </w:r>
      <w:r w:rsidRPr="0066495A">
        <w:rPr>
          <w:rFonts w:ascii="Arial" w:hAnsi="Arial" w:cs="Arial"/>
          <w:color w:val="000000"/>
          <w:sz w:val="36"/>
          <w:szCs w:val="36"/>
          <w:lang w:val="uz-Cyrl-UZ"/>
        </w:rPr>
        <w:t xml:space="preserve"> </w:t>
      </w:r>
    </w:p>
    <w:p w:rsidR="009A6367" w:rsidRDefault="00CA7D29" w:rsidP="00CA7D29">
      <w:pPr>
        <w:pStyle w:val="a5"/>
        <w:spacing w:before="120" w:line="288" w:lineRule="auto"/>
        <w:ind w:firstLine="720"/>
        <w:rPr>
          <w:rFonts w:ascii="Arial" w:hAnsi="Arial" w:cs="Arial"/>
          <w:color w:val="000000"/>
          <w:sz w:val="36"/>
          <w:szCs w:val="36"/>
          <w:lang w:val="uz-Cyrl-UZ"/>
        </w:rPr>
      </w:pPr>
      <w:r w:rsidRPr="0066495A">
        <w:rPr>
          <w:rFonts w:ascii="Arial" w:hAnsi="Arial" w:cs="Arial"/>
          <w:b/>
          <w:color w:val="000000"/>
          <w:sz w:val="36"/>
          <w:szCs w:val="36"/>
          <w:lang w:val="uz-Cyrl-UZ"/>
        </w:rPr>
        <w:t>Маҳсулот таннархи</w:t>
      </w:r>
      <w:r w:rsidRPr="0066495A">
        <w:rPr>
          <w:rFonts w:ascii="Arial" w:hAnsi="Arial" w:cs="Arial"/>
          <w:color w:val="000000"/>
          <w:sz w:val="36"/>
          <w:szCs w:val="36"/>
          <w:lang w:val="uz-Cyrl-UZ"/>
        </w:rPr>
        <w:t xml:space="preserve"> </w:t>
      </w:r>
      <w:r w:rsidR="007812E7">
        <w:rPr>
          <w:rFonts w:ascii="Arial" w:hAnsi="Arial" w:cs="Arial"/>
          <w:color w:val="000000"/>
          <w:sz w:val="36"/>
          <w:szCs w:val="36"/>
          <w:lang w:val="uz-Cyrl-UZ"/>
        </w:rPr>
        <w:t>1 млн.307</w:t>
      </w:r>
      <w:r w:rsidRPr="0066495A">
        <w:rPr>
          <w:rFonts w:ascii="Arial" w:hAnsi="Arial" w:cs="Arial"/>
          <w:color w:val="000000"/>
          <w:sz w:val="36"/>
          <w:szCs w:val="36"/>
          <w:lang w:val="uz-Cyrl-UZ"/>
        </w:rPr>
        <w:t xml:space="preserve"> м</w:t>
      </w:r>
      <w:r w:rsidR="007812E7">
        <w:rPr>
          <w:rFonts w:ascii="Arial" w:hAnsi="Arial" w:cs="Arial"/>
          <w:color w:val="000000"/>
          <w:sz w:val="36"/>
          <w:szCs w:val="36"/>
          <w:lang w:val="uz-Cyrl-UZ"/>
        </w:rPr>
        <w:t>инг</w:t>
      </w:r>
      <w:r w:rsidR="002A0ECA" w:rsidRPr="0066495A">
        <w:rPr>
          <w:rFonts w:ascii="Arial" w:hAnsi="Arial" w:cs="Arial"/>
          <w:color w:val="000000"/>
          <w:sz w:val="36"/>
          <w:szCs w:val="36"/>
          <w:lang w:val="uz-Cyrl-UZ"/>
        </w:rPr>
        <w:t>.</w:t>
      </w:r>
      <w:r w:rsidRPr="0066495A">
        <w:rPr>
          <w:rFonts w:ascii="Arial" w:hAnsi="Arial" w:cs="Arial"/>
          <w:color w:val="000000"/>
          <w:sz w:val="36"/>
          <w:szCs w:val="36"/>
          <w:lang w:val="uz-Cyrl-UZ"/>
        </w:rPr>
        <w:t xml:space="preserve">сўмга </w:t>
      </w:r>
      <w:r w:rsidR="00486365" w:rsidRPr="00486365">
        <w:rPr>
          <w:rFonts w:ascii="Arial" w:hAnsi="Arial" w:cs="Arial"/>
          <w:i/>
          <w:color w:val="000000"/>
          <w:sz w:val="32"/>
          <w:szCs w:val="32"/>
          <w:lang w:val="uz-Cyrl-UZ"/>
        </w:rPr>
        <w:t>(1 квартал - 635 млн.сўм, 2 квартал – 672 млн.сўм)</w:t>
      </w:r>
      <w:r w:rsidR="00486365">
        <w:rPr>
          <w:rFonts w:ascii="Arial" w:hAnsi="Arial" w:cs="Arial"/>
          <w:i/>
          <w:color w:val="000000"/>
          <w:sz w:val="36"/>
          <w:szCs w:val="36"/>
          <w:lang w:val="uz-Cyrl-UZ"/>
        </w:rPr>
        <w:t xml:space="preserve"> </w:t>
      </w:r>
      <w:r w:rsidRPr="0066495A">
        <w:rPr>
          <w:rFonts w:ascii="Arial" w:hAnsi="Arial" w:cs="Arial"/>
          <w:color w:val="000000"/>
          <w:sz w:val="36"/>
          <w:szCs w:val="36"/>
          <w:lang w:val="uz-Cyrl-UZ"/>
        </w:rPr>
        <w:t xml:space="preserve">ёки </w:t>
      </w:r>
      <w:r w:rsidR="007812E7">
        <w:rPr>
          <w:rFonts w:ascii="Arial" w:hAnsi="Arial" w:cs="Arial"/>
          <w:color w:val="000000"/>
          <w:sz w:val="36"/>
          <w:szCs w:val="36"/>
          <w:lang w:val="uz-Cyrl-UZ"/>
        </w:rPr>
        <w:t>9</w:t>
      </w:r>
      <w:r w:rsidR="002A0ECA" w:rsidRPr="0066495A">
        <w:rPr>
          <w:rFonts w:ascii="Arial" w:hAnsi="Arial" w:cs="Arial"/>
          <w:color w:val="000000"/>
          <w:sz w:val="36"/>
          <w:szCs w:val="36"/>
          <w:lang w:val="uz-Cyrl-UZ"/>
        </w:rPr>
        <w:t>,</w:t>
      </w:r>
      <w:r w:rsidR="007812E7">
        <w:rPr>
          <w:rFonts w:ascii="Arial" w:hAnsi="Arial" w:cs="Arial"/>
          <w:color w:val="000000"/>
          <w:sz w:val="36"/>
          <w:szCs w:val="36"/>
          <w:lang w:val="uz-Cyrl-UZ"/>
        </w:rPr>
        <w:t>7</w:t>
      </w:r>
      <w:r w:rsidRPr="0066495A">
        <w:rPr>
          <w:rFonts w:ascii="Arial" w:hAnsi="Arial" w:cs="Arial"/>
          <w:color w:val="000000"/>
          <w:sz w:val="36"/>
          <w:szCs w:val="36"/>
          <w:lang w:val="uz-Cyrl-UZ"/>
        </w:rPr>
        <w:t xml:space="preserve"> фоизга пасайтирилади. </w:t>
      </w:r>
    </w:p>
    <w:p w:rsidR="009A6367" w:rsidRDefault="009A6367" w:rsidP="00CA7D29">
      <w:pPr>
        <w:pStyle w:val="a5"/>
        <w:spacing w:before="120" w:line="288" w:lineRule="auto"/>
        <w:ind w:firstLine="720"/>
        <w:rPr>
          <w:rFonts w:ascii="Arial" w:hAnsi="Arial" w:cs="Arial"/>
          <w:color w:val="000000"/>
          <w:sz w:val="36"/>
          <w:szCs w:val="36"/>
          <w:lang w:val="uz-Cyrl-UZ"/>
        </w:rPr>
      </w:pPr>
    </w:p>
    <w:p w:rsidR="00CA7D29" w:rsidRPr="0066495A" w:rsidRDefault="002A0ECA" w:rsidP="00CA7D29">
      <w:pPr>
        <w:pStyle w:val="a5"/>
        <w:spacing w:before="120" w:line="288" w:lineRule="auto"/>
        <w:ind w:firstLine="720"/>
        <w:rPr>
          <w:rFonts w:ascii="Arial" w:hAnsi="Arial" w:cs="Arial"/>
          <w:sz w:val="36"/>
          <w:szCs w:val="36"/>
          <w:lang w:val="uz-Cyrl-UZ"/>
        </w:rPr>
      </w:pPr>
      <w:r w:rsidRPr="0066495A">
        <w:rPr>
          <w:rFonts w:ascii="Arial" w:hAnsi="Arial" w:cs="Arial"/>
          <w:color w:val="000000"/>
          <w:sz w:val="36"/>
          <w:szCs w:val="36"/>
          <w:lang w:val="uz-Cyrl-UZ"/>
        </w:rPr>
        <w:lastRenderedPageBreak/>
        <w:t>Ч</w:t>
      </w:r>
      <w:r w:rsidR="00CA7D29" w:rsidRPr="0066495A">
        <w:rPr>
          <w:rFonts w:ascii="Arial" w:hAnsi="Arial" w:cs="Arial"/>
          <w:color w:val="000000"/>
          <w:sz w:val="36"/>
          <w:szCs w:val="36"/>
          <w:lang w:val="uz-Cyrl-UZ"/>
        </w:rPr>
        <w:t xml:space="preserve">ора-тадбирларнинг амалга оширилиши натижасида </w:t>
      </w:r>
      <w:r w:rsidR="00C5440C">
        <w:rPr>
          <w:rFonts w:ascii="Arial" w:hAnsi="Arial" w:cs="Arial"/>
          <w:color w:val="000000"/>
          <w:sz w:val="36"/>
          <w:szCs w:val="36"/>
          <w:lang w:val="uz-Cyrl-UZ"/>
        </w:rPr>
        <w:t>28</w:t>
      </w:r>
      <w:r w:rsidR="00486365">
        <w:rPr>
          <w:rFonts w:ascii="Arial" w:hAnsi="Arial" w:cs="Arial"/>
          <w:color w:val="000000"/>
          <w:sz w:val="36"/>
          <w:szCs w:val="36"/>
          <w:lang w:val="uz-Cyrl-UZ"/>
        </w:rPr>
        <w:t>,2</w:t>
      </w:r>
      <w:r w:rsidR="00CA7D29" w:rsidRPr="0066495A">
        <w:rPr>
          <w:rFonts w:ascii="Arial" w:hAnsi="Arial" w:cs="Arial"/>
          <w:color w:val="000000"/>
          <w:sz w:val="36"/>
          <w:szCs w:val="36"/>
          <w:lang w:val="uz-Cyrl-UZ"/>
        </w:rPr>
        <w:t xml:space="preserve"> минг киловатт соатга электр энергия</w:t>
      </w:r>
      <w:r w:rsidR="00486365">
        <w:rPr>
          <w:rFonts w:ascii="Arial" w:hAnsi="Arial" w:cs="Arial"/>
          <w:color w:val="000000"/>
          <w:sz w:val="36"/>
          <w:szCs w:val="36"/>
          <w:lang w:val="uz-Cyrl-UZ"/>
        </w:rPr>
        <w:t xml:space="preserve"> </w:t>
      </w:r>
      <w:r w:rsidR="00486365" w:rsidRPr="00486365">
        <w:rPr>
          <w:rFonts w:ascii="Arial" w:hAnsi="Arial" w:cs="Arial"/>
          <w:i/>
          <w:color w:val="000000"/>
          <w:sz w:val="32"/>
          <w:szCs w:val="32"/>
          <w:lang w:val="uz-Cyrl-UZ"/>
        </w:rPr>
        <w:t>(1 квартал – 14,1, 2 квартал – 14,1)</w:t>
      </w:r>
      <w:r w:rsidR="00CA7D29" w:rsidRPr="00486365">
        <w:rPr>
          <w:rFonts w:ascii="Arial" w:hAnsi="Arial" w:cs="Arial"/>
          <w:color w:val="000000"/>
          <w:sz w:val="32"/>
          <w:szCs w:val="32"/>
          <w:lang w:val="uz-Cyrl-UZ"/>
        </w:rPr>
        <w:t>,</w:t>
      </w:r>
      <w:r w:rsidR="00CA7D29" w:rsidRPr="0066495A">
        <w:rPr>
          <w:rFonts w:ascii="Arial" w:hAnsi="Arial" w:cs="Arial"/>
          <w:color w:val="000000"/>
          <w:sz w:val="36"/>
          <w:szCs w:val="36"/>
          <w:lang w:val="uz-Cyrl-UZ"/>
        </w:rPr>
        <w:t xml:space="preserve"> </w:t>
      </w:r>
      <w:r w:rsidR="00C5440C">
        <w:rPr>
          <w:rFonts w:ascii="Arial" w:hAnsi="Arial" w:cs="Arial"/>
          <w:color w:val="000000"/>
          <w:sz w:val="36"/>
          <w:szCs w:val="36"/>
          <w:lang w:val="uz-Cyrl-UZ"/>
        </w:rPr>
        <w:t>194,</w:t>
      </w:r>
      <w:r w:rsidR="00E84B6D">
        <w:rPr>
          <w:rFonts w:ascii="Arial" w:hAnsi="Arial" w:cs="Arial"/>
          <w:color w:val="000000"/>
          <w:sz w:val="36"/>
          <w:szCs w:val="36"/>
          <w:lang w:val="uz-Cyrl-UZ"/>
        </w:rPr>
        <w:t>8</w:t>
      </w:r>
      <w:r w:rsidR="00CA7D29" w:rsidRPr="0066495A">
        <w:rPr>
          <w:rFonts w:ascii="Arial" w:hAnsi="Arial" w:cs="Arial"/>
          <w:color w:val="000000"/>
          <w:sz w:val="36"/>
          <w:szCs w:val="36"/>
          <w:lang w:val="uz-Cyrl-UZ"/>
        </w:rPr>
        <w:t xml:space="preserve"> минг метр куб табиий газ </w:t>
      </w:r>
      <w:r w:rsidR="00486365" w:rsidRPr="00486365">
        <w:rPr>
          <w:rFonts w:ascii="Arial" w:hAnsi="Arial" w:cs="Arial"/>
          <w:i/>
          <w:color w:val="000000"/>
          <w:sz w:val="32"/>
          <w:szCs w:val="32"/>
          <w:lang w:val="uz-Cyrl-UZ"/>
        </w:rPr>
        <w:t>(1 квартал- 97,2, 2 квартал – 97,6)</w:t>
      </w:r>
      <w:r w:rsidR="00486365">
        <w:rPr>
          <w:rFonts w:ascii="Arial" w:hAnsi="Arial" w:cs="Arial"/>
          <w:color w:val="000000"/>
          <w:sz w:val="36"/>
          <w:szCs w:val="36"/>
          <w:lang w:val="uz-Cyrl-UZ"/>
        </w:rPr>
        <w:t xml:space="preserve"> </w:t>
      </w:r>
      <w:r w:rsidR="00CA7D29" w:rsidRPr="0066495A">
        <w:rPr>
          <w:rFonts w:ascii="Arial" w:hAnsi="Arial" w:cs="Arial"/>
          <w:color w:val="000000"/>
          <w:sz w:val="36"/>
          <w:szCs w:val="36"/>
          <w:lang w:val="uz-Cyrl-UZ"/>
        </w:rPr>
        <w:t xml:space="preserve">ва </w:t>
      </w:r>
      <w:r w:rsidR="00E84B6D">
        <w:rPr>
          <w:rFonts w:ascii="Arial" w:hAnsi="Arial" w:cs="Arial"/>
          <w:color w:val="000000"/>
          <w:sz w:val="36"/>
          <w:szCs w:val="36"/>
          <w:lang w:val="uz-Cyrl-UZ"/>
        </w:rPr>
        <w:t>14,4</w:t>
      </w:r>
      <w:r w:rsidR="00CA7D29" w:rsidRPr="0066495A">
        <w:rPr>
          <w:rFonts w:ascii="Arial" w:hAnsi="Arial" w:cs="Arial"/>
          <w:color w:val="000000"/>
          <w:sz w:val="36"/>
          <w:szCs w:val="36"/>
          <w:lang w:val="uz-Cyrl-UZ"/>
        </w:rPr>
        <w:t xml:space="preserve"> тонна </w:t>
      </w:r>
      <w:r w:rsidR="00486365" w:rsidRPr="00486365">
        <w:rPr>
          <w:rFonts w:ascii="Arial" w:hAnsi="Arial" w:cs="Arial"/>
          <w:i/>
          <w:color w:val="000000"/>
          <w:sz w:val="32"/>
          <w:szCs w:val="32"/>
          <w:lang w:val="uz-Cyrl-UZ"/>
        </w:rPr>
        <w:t>(1 квартал – 6,5тн, 2 квартал – 7,9тн)</w:t>
      </w:r>
      <w:r w:rsidR="00486365" w:rsidRPr="00486365">
        <w:rPr>
          <w:rFonts w:ascii="Arial" w:hAnsi="Arial" w:cs="Arial"/>
          <w:color w:val="000000"/>
          <w:sz w:val="32"/>
          <w:szCs w:val="32"/>
          <w:lang w:val="uz-Cyrl-UZ"/>
        </w:rPr>
        <w:t xml:space="preserve"> </w:t>
      </w:r>
      <w:r w:rsidR="00CA7D29" w:rsidRPr="0066495A">
        <w:rPr>
          <w:rFonts w:ascii="Arial" w:hAnsi="Arial" w:cs="Arial"/>
          <w:color w:val="000000"/>
          <w:sz w:val="36"/>
          <w:szCs w:val="36"/>
          <w:lang w:val="uz-Cyrl-UZ"/>
        </w:rPr>
        <w:t xml:space="preserve">дизель </w:t>
      </w:r>
      <w:r w:rsidR="00C5440C">
        <w:rPr>
          <w:rFonts w:ascii="Arial" w:hAnsi="Arial" w:cs="Arial"/>
          <w:color w:val="000000"/>
          <w:sz w:val="36"/>
          <w:szCs w:val="36"/>
          <w:lang w:val="uz-Cyrl-UZ"/>
        </w:rPr>
        <w:t xml:space="preserve">ва автобензин ёқилғилари </w:t>
      </w:r>
      <w:r w:rsidR="00CA7D29" w:rsidRPr="0066495A">
        <w:rPr>
          <w:rFonts w:ascii="Arial" w:hAnsi="Arial" w:cs="Arial"/>
          <w:color w:val="000000"/>
          <w:sz w:val="36"/>
          <w:szCs w:val="36"/>
          <w:lang w:val="uz-Cyrl-UZ"/>
        </w:rPr>
        <w:t>тежалади.</w:t>
      </w:r>
    </w:p>
    <w:p w:rsidR="00CA7D29" w:rsidRPr="0066495A" w:rsidRDefault="00CA7D29" w:rsidP="00CA7D29">
      <w:pPr>
        <w:spacing w:before="120"/>
        <w:ind w:firstLine="709"/>
        <w:jc w:val="both"/>
        <w:rPr>
          <w:rFonts w:ascii="Arial" w:hAnsi="Arial" w:cs="Arial"/>
          <w:color w:val="000000"/>
          <w:sz w:val="36"/>
          <w:szCs w:val="36"/>
          <w:lang w:val="uz-Cyrl-UZ"/>
        </w:rPr>
      </w:pPr>
      <w:r w:rsidRPr="0066495A">
        <w:rPr>
          <w:rFonts w:ascii="Arial" w:hAnsi="Arial" w:cs="Arial"/>
          <w:b/>
          <w:color w:val="000000"/>
          <w:sz w:val="36"/>
          <w:szCs w:val="36"/>
          <w:lang w:val="uz-Cyrl-UZ"/>
        </w:rPr>
        <w:t xml:space="preserve">Жами </w:t>
      </w:r>
      <w:r w:rsidR="007812E7">
        <w:rPr>
          <w:rFonts w:ascii="Arial" w:hAnsi="Arial" w:cs="Arial"/>
          <w:b/>
          <w:color w:val="000000"/>
          <w:sz w:val="36"/>
          <w:szCs w:val="36"/>
          <w:lang w:val="uz-Cyrl-UZ"/>
        </w:rPr>
        <w:t>4</w:t>
      </w:r>
      <w:r w:rsidRPr="0066495A">
        <w:rPr>
          <w:rFonts w:ascii="Arial" w:hAnsi="Arial" w:cs="Arial"/>
          <w:b/>
          <w:color w:val="000000"/>
          <w:sz w:val="36"/>
          <w:szCs w:val="36"/>
          <w:lang w:val="uz-Cyrl-UZ"/>
        </w:rPr>
        <w:t xml:space="preserve"> та янги иш ўринлари</w:t>
      </w:r>
      <w:r w:rsidRPr="0066495A">
        <w:rPr>
          <w:rFonts w:ascii="Arial" w:hAnsi="Arial" w:cs="Arial"/>
          <w:color w:val="000000"/>
          <w:sz w:val="36"/>
          <w:szCs w:val="36"/>
          <w:lang w:val="uz-Cyrl-UZ"/>
        </w:rPr>
        <w:t xml:space="preserve"> </w:t>
      </w:r>
      <w:r w:rsidR="00486365" w:rsidRPr="00486365">
        <w:rPr>
          <w:rFonts w:ascii="Arial" w:hAnsi="Arial" w:cs="Arial"/>
          <w:i/>
          <w:color w:val="000000"/>
          <w:sz w:val="32"/>
          <w:szCs w:val="32"/>
          <w:lang w:val="uz-Cyrl-UZ"/>
        </w:rPr>
        <w:t xml:space="preserve">(1 квартал -2 та, 2 квартал -2 та) </w:t>
      </w:r>
      <w:r w:rsidRPr="0066495A">
        <w:rPr>
          <w:rFonts w:ascii="Arial" w:hAnsi="Arial" w:cs="Arial"/>
          <w:color w:val="000000"/>
          <w:sz w:val="36"/>
          <w:szCs w:val="36"/>
          <w:lang w:val="uz-Cyrl-UZ"/>
        </w:rPr>
        <w:t xml:space="preserve">яратилади. </w:t>
      </w:r>
    </w:p>
    <w:p w:rsidR="009A6367" w:rsidRPr="0066495A" w:rsidRDefault="009A6367" w:rsidP="009A6367">
      <w:pPr>
        <w:pStyle w:val="a5"/>
        <w:spacing w:before="120" w:line="288" w:lineRule="auto"/>
        <w:ind w:firstLine="720"/>
        <w:rPr>
          <w:rFonts w:ascii="Arial" w:hAnsi="Arial" w:cs="Arial"/>
          <w:sz w:val="36"/>
          <w:szCs w:val="36"/>
          <w:lang w:val="uz-Cyrl-UZ"/>
        </w:rPr>
      </w:pPr>
      <w:r>
        <w:rPr>
          <w:rFonts w:ascii="Arial" w:hAnsi="Arial" w:cs="Arial"/>
          <w:sz w:val="36"/>
          <w:szCs w:val="36"/>
          <w:lang w:val="uz-Cyrl-UZ"/>
        </w:rPr>
        <w:t>2017 йилнинг 1 ярим йиллигида</w:t>
      </w:r>
      <w:r w:rsidRPr="0066495A">
        <w:rPr>
          <w:rFonts w:ascii="Arial" w:hAnsi="Arial" w:cs="Arial"/>
          <w:sz w:val="36"/>
          <w:szCs w:val="36"/>
          <w:lang w:val="uz-Cyrl-UZ"/>
        </w:rPr>
        <w:t xml:space="preserve"> </w:t>
      </w:r>
      <w:r>
        <w:rPr>
          <w:rFonts w:ascii="Arial" w:hAnsi="Arial" w:cs="Arial"/>
          <w:b/>
          <w:sz w:val="36"/>
          <w:szCs w:val="36"/>
          <w:lang w:val="uz-Cyrl-UZ"/>
        </w:rPr>
        <w:t>6,1</w:t>
      </w:r>
      <w:r w:rsidRPr="0066495A">
        <w:rPr>
          <w:rFonts w:ascii="Arial" w:hAnsi="Arial" w:cs="Arial"/>
          <w:b/>
          <w:sz w:val="36"/>
          <w:szCs w:val="36"/>
          <w:lang w:val="uz-Cyrl-UZ"/>
        </w:rPr>
        <w:t xml:space="preserve"> минг тоннадан</w:t>
      </w:r>
      <w:r w:rsidRPr="0066495A">
        <w:rPr>
          <w:rFonts w:ascii="Arial" w:hAnsi="Arial" w:cs="Arial"/>
          <w:sz w:val="36"/>
          <w:szCs w:val="36"/>
          <w:lang w:val="uz-Cyrl-UZ"/>
        </w:rPr>
        <w:t xml:space="preserve"> ортиқ рангли металл парча ва чиқиндилари тайёрланиб</w:t>
      </w:r>
      <w:r>
        <w:rPr>
          <w:rFonts w:ascii="Arial" w:hAnsi="Arial" w:cs="Arial"/>
          <w:sz w:val="36"/>
          <w:szCs w:val="36"/>
          <w:lang w:val="uz-Cyrl-UZ"/>
        </w:rPr>
        <w:t xml:space="preserve"> </w:t>
      </w:r>
      <w:r w:rsidRPr="00F47385">
        <w:rPr>
          <w:rFonts w:ascii="Arial" w:hAnsi="Arial" w:cs="Arial"/>
          <w:i/>
          <w:sz w:val="32"/>
          <w:szCs w:val="32"/>
          <w:lang w:val="uz-Cyrl-UZ"/>
        </w:rPr>
        <w:t>(1 квартал – 2,7 минг тонна, 2 квартал – 3,</w:t>
      </w:r>
      <w:r>
        <w:rPr>
          <w:rFonts w:ascii="Arial" w:hAnsi="Arial" w:cs="Arial"/>
          <w:i/>
          <w:sz w:val="32"/>
          <w:szCs w:val="32"/>
          <w:lang w:val="uz-Cyrl-UZ"/>
        </w:rPr>
        <w:t>4</w:t>
      </w:r>
      <w:r w:rsidRPr="00F47385">
        <w:rPr>
          <w:rFonts w:ascii="Arial" w:hAnsi="Arial" w:cs="Arial"/>
          <w:i/>
          <w:sz w:val="32"/>
          <w:szCs w:val="32"/>
          <w:lang w:val="uz-Cyrl-UZ"/>
        </w:rPr>
        <w:t xml:space="preserve"> минг тонна),</w:t>
      </w:r>
      <w:r w:rsidRPr="0066495A">
        <w:rPr>
          <w:rFonts w:ascii="Arial" w:hAnsi="Arial" w:cs="Arial"/>
          <w:sz w:val="36"/>
          <w:szCs w:val="36"/>
          <w:lang w:val="uz-Cyrl-UZ"/>
        </w:rPr>
        <w:t xml:space="preserve"> тасдиқланган баланснинг бажарилиши </w:t>
      </w:r>
      <w:r w:rsidRPr="0066495A">
        <w:rPr>
          <w:rFonts w:ascii="Arial" w:hAnsi="Arial" w:cs="Arial"/>
          <w:b/>
          <w:sz w:val="36"/>
          <w:szCs w:val="36"/>
          <w:lang w:val="uz-Cyrl-UZ"/>
        </w:rPr>
        <w:t>10</w:t>
      </w:r>
      <w:r>
        <w:rPr>
          <w:rFonts w:ascii="Arial" w:hAnsi="Arial" w:cs="Arial"/>
          <w:b/>
          <w:sz w:val="36"/>
          <w:szCs w:val="36"/>
          <w:lang w:val="uz-Cyrl-UZ"/>
        </w:rPr>
        <w:t>3,4</w:t>
      </w:r>
      <w:r w:rsidRPr="0066495A">
        <w:rPr>
          <w:rFonts w:ascii="Arial" w:hAnsi="Arial" w:cs="Arial"/>
          <w:b/>
          <w:sz w:val="36"/>
          <w:szCs w:val="36"/>
          <w:lang w:val="uz-Cyrl-UZ"/>
        </w:rPr>
        <w:t xml:space="preserve"> фоизга</w:t>
      </w:r>
      <w:r w:rsidRPr="0066495A">
        <w:rPr>
          <w:rFonts w:ascii="Arial" w:hAnsi="Arial" w:cs="Arial"/>
          <w:sz w:val="36"/>
          <w:szCs w:val="36"/>
          <w:lang w:val="uz-Cyrl-UZ"/>
        </w:rPr>
        <w:t xml:space="preserve"> тенг бўл</w:t>
      </w:r>
      <w:r>
        <w:rPr>
          <w:rFonts w:ascii="Arial" w:hAnsi="Arial" w:cs="Arial"/>
          <w:sz w:val="36"/>
          <w:szCs w:val="36"/>
          <w:lang w:val="uz-Cyrl-UZ"/>
        </w:rPr>
        <w:t>а</w:t>
      </w:r>
      <w:r w:rsidRPr="0066495A">
        <w:rPr>
          <w:rFonts w:ascii="Arial" w:hAnsi="Arial" w:cs="Arial"/>
          <w:sz w:val="36"/>
          <w:szCs w:val="36"/>
          <w:lang w:val="uz-Cyrl-UZ"/>
        </w:rPr>
        <w:t>ди.</w:t>
      </w:r>
    </w:p>
    <w:p w:rsidR="00361E12" w:rsidRPr="0066495A" w:rsidRDefault="00CA7D29" w:rsidP="008476D9">
      <w:pPr>
        <w:pStyle w:val="a5"/>
        <w:spacing w:before="120" w:line="288" w:lineRule="auto"/>
        <w:ind w:firstLine="720"/>
        <w:rPr>
          <w:rFonts w:ascii="Arial" w:hAnsi="Arial" w:cs="Arial"/>
          <w:sz w:val="36"/>
          <w:szCs w:val="36"/>
          <w:lang w:val="uz-Cyrl-UZ"/>
        </w:rPr>
      </w:pPr>
      <w:r w:rsidRPr="0066495A">
        <w:rPr>
          <w:rFonts w:ascii="Arial" w:hAnsi="Arial" w:cs="Arial"/>
          <w:sz w:val="36"/>
          <w:szCs w:val="36"/>
          <w:lang w:val="uz-Cyrl-UZ"/>
        </w:rPr>
        <w:t xml:space="preserve">Шунингдек, </w:t>
      </w:r>
      <w:r w:rsidR="005C1B57" w:rsidRPr="0066495A">
        <w:rPr>
          <w:rFonts w:ascii="Arial" w:hAnsi="Arial" w:cs="Arial"/>
          <w:sz w:val="36"/>
          <w:szCs w:val="36"/>
          <w:lang w:val="uz-Cyrl-UZ"/>
        </w:rPr>
        <w:t xml:space="preserve">2020 йилгача мўлжалланган рангли </w:t>
      </w:r>
      <w:r w:rsidR="00490BB1" w:rsidRPr="0066495A">
        <w:rPr>
          <w:rFonts w:ascii="Arial" w:hAnsi="Arial" w:cs="Arial"/>
          <w:sz w:val="36"/>
          <w:szCs w:val="36"/>
          <w:lang w:val="uz-Cyrl-UZ"/>
        </w:rPr>
        <w:t xml:space="preserve">ва ноёб </w:t>
      </w:r>
      <w:r w:rsidR="005C1B57" w:rsidRPr="0066495A">
        <w:rPr>
          <w:rFonts w:ascii="Arial" w:hAnsi="Arial" w:cs="Arial"/>
          <w:sz w:val="36"/>
          <w:szCs w:val="36"/>
          <w:lang w:val="uz-Cyrl-UZ"/>
        </w:rPr>
        <w:t>металл</w:t>
      </w:r>
      <w:r w:rsidR="009325A9" w:rsidRPr="0066495A">
        <w:rPr>
          <w:rFonts w:ascii="Arial" w:hAnsi="Arial" w:cs="Arial"/>
          <w:sz w:val="36"/>
          <w:szCs w:val="36"/>
          <w:lang w:val="uz-Cyrl-UZ"/>
        </w:rPr>
        <w:t>арни</w:t>
      </w:r>
      <w:r w:rsidR="005C1B57" w:rsidRPr="0066495A">
        <w:rPr>
          <w:rFonts w:ascii="Arial" w:hAnsi="Arial" w:cs="Arial"/>
          <w:sz w:val="36"/>
          <w:szCs w:val="36"/>
          <w:lang w:val="uz-Cyrl-UZ"/>
        </w:rPr>
        <w:t xml:space="preserve"> чуқур қайта ишлаш ва юқори қўшимча қийматли тайёр маҳсулотларни ишлаб чиқиш бўйича дастурга</w:t>
      </w:r>
      <w:r w:rsidR="00E66027" w:rsidRPr="0066495A">
        <w:rPr>
          <w:rFonts w:ascii="Arial" w:hAnsi="Arial" w:cs="Arial"/>
          <w:sz w:val="36"/>
          <w:szCs w:val="36"/>
          <w:lang w:val="uz-Cyrl-UZ"/>
        </w:rPr>
        <w:t xml:space="preserve"> кўра </w:t>
      </w:r>
      <w:r w:rsidR="005C1B57" w:rsidRPr="0066495A">
        <w:rPr>
          <w:rFonts w:ascii="Arial" w:hAnsi="Arial" w:cs="Arial"/>
          <w:sz w:val="36"/>
          <w:szCs w:val="36"/>
          <w:lang w:val="uz-Cyrl-UZ"/>
        </w:rPr>
        <w:t>201</w:t>
      </w:r>
      <w:r w:rsidR="001E1971" w:rsidRPr="0066495A">
        <w:rPr>
          <w:rFonts w:ascii="Arial" w:hAnsi="Arial" w:cs="Arial"/>
          <w:sz w:val="36"/>
          <w:szCs w:val="36"/>
          <w:lang w:val="uz-Cyrl-UZ"/>
        </w:rPr>
        <w:t>7</w:t>
      </w:r>
      <w:r w:rsidR="005C1B57" w:rsidRPr="0066495A">
        <w:rPr>
          <w:rFonts w:ascii="Arial" w:hAnsi="Arial" w:cs="Arial"/>
          <w:sz w:val="36"/>
          <w:szCs w:val="36"/>
          <w:lang w:val="uz-Cyrl-UZ"/>
        </w:rPr>
        <w:t>-</w:t>
      </w:r>
      <w:r w:rsidR="001E1971" w:rsidRPr="0066495A">
        <w:rPr>
          <w:rFonts w:ascii="Arial" w:hAnsi="Arial" w:cs="Arial"/>
          <w:sz w:val="36"/>
          <w:szCs w:val="36"/>
          <w:lang w:val="uz-Cyrl-UZ"/>
        </w:rPr>
        <w:t>2018</w:t>
      </w:r>
      <w:r w:rsidR="005C1B57" w:rsidRPr="0066495A">
        <w:rPr>
          <w:rFonts w:ascii="Arial" w:hAnsi="Arial" w:cs="Arial"/>
          <w:sz w:val="36"/>
          <w:szCs w:val="36"/>
          <w:lang w:val="uz-Cyrl-UZ"/>
        </w:rPr>
        <w:t xml:space="preserve"> йиллар</w:t>
      </w:r>
      <w:r w:rsidR="00E66027" w:rsidRPr="0066495A">
        <w:rPr>
          <w:rFonts w:ascii="Arial" w:hAnsi="Arial" w:cs="Arial"/>
          <w:sz w:val="36"/>
          <w:szCs w:val="36"/>
          <w:lang w:val="uz-Cyrl-UZ"/>
        </w:rPr>
        <w:t xml:space="preserve"> мобайнида корхонада умумий қиймати</w:t>
      </w:r>
      <w:r w:rsidR="00490BB1" w:rsidRPr="0066495A">
        <w:rPr>
          <w:rFonts w:ascii="Arial" w:hAnsi="Arial" w:cs="Arial"/>
          <w:sz w:val="36"/>
          <w:szCs w:val="36"/>
          <w:lang w:val="uz-Cyrl-UZ"/>
        </w:rPr>
        <w:t xml:space="preserve"> 1</w:t>
      </w:r>
      <w:r w:rsidR="001E1971" w:rsidRPr="0066495A">
        <w:rPr>
          <w:rFonts w:ascii="Arial" w:hAnsi="Arial" w:cs="Arial"/>
          <w:sz w:val="36"/>
          <w:szCs w:val="36"/>
          <w:lang w:val="uz-Cyrl-UZ"/>
        </w:rPr>
        <w:t>3</w:t>
      </w:r>
      <w:r w:rsidR="00490BB1" w:rsidRPr="0066495A">
        <w:rPr>
          <w:rFonts w:ascii="Arial" w:hAnsi="Arial" w:cs="Arial"/>
          <w:sz w:val="36"/>
          <w:szCs w:val="36"/>
          <w:lang w:val="uz-Cyrl-UZ"/>
        </w:rPr>
        <w:t>,</w:t>
      </w:r>
      <w:r w:rsidR="001E1971" w:rsidRPr="0066495A">
        <w:rPr>
          <w:rFonts w:ascii="Arial" w:hAnsi="Arial" w:cs="Arial"/>
          <w:sz w:val="36"/>
          <w:szCs w:val="36"/>
          <w:lang w:val="uz-Cyrl-UZ"/>
        </w:rPr>
        <w:t>5</w:t>
      </w:r>
      <w:r w:rsidR="00E66027" w:rsidRPr="0066495A">
        <w:rPr>
          <w:rFonts w:ascii="Arial" w:hAnsi="Arial" w:cs="Arial"/>
          <w:sz w:val="36"/>
          <w:szCs w:val="36"/>
          <w:lang w:val="uz-Cyrl-UZ"/>
        </w:rPr>
        <w:t xml:space="preserve"> млн.долларлик </w:t>
      </w:r>
      <w:r w:rsidR="00490BB1" w:rsidRPr="0066495A">
        <w:rPr>
          <w:rFonts w:ascii="Arial" w:hAnsi="Arial" w:cs="Arial"/>
          <w:sz w:val="36"/>
          <w:szCs w:val="36"/>
          <w:lang w:val="uz-Cyrl-UZ"/>
        </w:rPr>
        <w:t>2</w:t>
      </w:r>
      <w:r w:rsidR="00E66027" w:rsidRPr="0066495A">
        <w:rPr>
          <w:rFonts w:ascii="Arial" w:hAnsi="Arial" w:cs="Arial"/>
          <w:sz w:val="36"/>
          <w:szCs w:val="36"/>
          <w:lang w:val="uz-Cyrl-UZ"/>
        </w:rPr>
        <w:t>та инвестиция лойиҳалари амалга оширил</w:t>
      </w:r>
      <w:r w:rsidR="0090442A" w:rsidRPr="0066495A">
        <w:rPr>
          <w:rFonts w:ascii="Arial" w:hAnsi="Arial" w:cs="Arial"/>
          <w:sz w:val="36"/>
          <w:szCs w:val="36"/>
          <w:lang w:val="uz-Cyrl-UZ"/>
        </w:rPr>
        <w:t>иши кўзланмоқда</w:t>
      </w:r>
      <w:r w:rsidR="00E66027" w:rsidRPr="0066495A">
        <w:rPr>
          <w:rFonts w:ascii="Arial" w:hAnsi="Arial" w:cs="Arial"/>
          <w:sz w:val="36"/>
          <w:szCs w:val="36"/>
          <w:lang w:val="uz-Cyrl-UZ"/>
        </w:rPr>
        <w:t>.</w:t>
      </w:r>
      <w:r w:rsidR="00490BB1" w:rsidRPr="0066495A">
        <w:rPr>
          <w:rFonts w:ascii="Arial" w:hAnsi="Arial" w:cs="Arial"/>
          <w:sz w:val="36"/>
          <w:szCs w:val="36"/>
          <w:lang w:val="uz-Cyrl-UZ"/>
        </w:rPr>
        <w:t xml:space="preserve"> </w:t>
      </w:r>
    </w:p>
    <w:p w:rsidR="00E66027" w:rsidRPr="0066495A" w:rsidRDefault="009A7E21" w:rsidP="008476D9">
      <w:pPr>
        <w:pStyle w:val="a5"/>
        <w:spacing w:before="120" w:line="288" w:lineRule="auto"/>
        <w:ind w:firstLine="720"/>
        <w:rPr>
          <w:rFonts w:ascii="Arial" w:hAnsi="Arial" w:cs="Arial"/>
          <w:sz w:val="36"/>
          <w:szCs w:val="36"/>
          <w:lang w:val="uz-Cyrl-UZ"/>
        </w:rPr>
      </w:pPr>
      <w:r w:rsidRPr="0066495A">
        <w:rPr>
          <w:rFonts w:ascii="Arial" w:hAnsi="Arial" w:cs="Arial"/>
          <w:sz w:val="36"/>
          <w:szCs w:val="36"/>
          <w:lang w:val="uz-Cyrl-UZ"/>
        </w:rPr>
        <w:t xml:space="preserve">Бу борада барча </w:t>
      </w:r>
      <w:r w:rsidR="00E24FCA" w:rsidRPr="0066495A">
        <w:rPr>
          <w:rFonts w:ascii="Arial" w:hAnsi="Arial" w:cs="Arial"/>
          <w:sz w:val="36"/>
          <w:szCs w:val="36"/>
          <w:lang w:val="uz-Cyrl-UZ"/>
        </w:rPr>
        <w:t>зарурий чоралар кўрилмоқда ва лойиҳалар белгиланган муддатларда</w:t>
      </w:r>
      <w:r w:rsidR="002F4BBB" w:rsidRPr="0066495A">
        <w:rPr>
          <w:rFonts w:ascii="Arial" w:hAnsi="Arial" w:cs="Arial"/>
          <w:sz w:val="36"/>
          <w:szCs w:val="36"/>
          <w:lang w:val="uz-Cyrl-UZ"/>
        </w:rPr>
        <w:t>н аввал</w:t>
      </w:r>
      <w:r w:rsidR="00E24FCA" w:rsidRPr="0066495A">
        <w:rPr>
          <w:rFonts w:ascii="Arial" w:hAnsi="Arial" w:cs="Arial"/>
          <w:sz w:val="36"/>
          <w:szCs w:val="36"/>
          <w:lang w:val="uz-Cyrl-UZ"/>
        </w:rPr>
        <w:t xml:space="preserve"> амалга оширилади деб сизларни ишонтиришга руҳсат бергайсизлар.</w:t>
      </w:r>
      <w:r w:rsidR="00F53B38" w:rsidRPr="0066495A">
        <w:rPr>
          <w:rFonts w:ascii="Arial" w:hAnsi="Arial" w:cs="Arial"/>
          <w:sz w:val="36"/>
          <w:szCs w:val="36"/>
          <w:lang w:val="uz-Cyrl-UZ"/>
        </w:rPr>
        <w:t xml:space="preserve"> </w:t>
      </w:r>
    </w:p>
    <w:p w:rsidR="009A6367" w:rsidRDefault="009A6367" w:rsidP="008659E6">
      <w:pPr>
        <w:pStyle w:val="a5"/>
        <w:spacing w:before="120" w:line="288" w:lineRule="auto"/>
        <w:ind w:firstLine="720"/>
        <w:rPr>
          <w:rFonts w:ascii="Arial" w:hAnsi="Arial" w:cs="Arial"/>
          <w:sz w:val="36"/>
          <w:szCs w:val="36"/>
          <w:lang w:val="uz-Cyrl-UZ"/>
        </w:rPr>
      </w:pPr>
      <w:r>
        <w:rPr>
          <w:rFonts w:ascii="Arial" w:hAnsi="Arial" w:cs="Arial"/>
          <w:sz w:val="36"/>
          <w:szCs w:val="36"/>
          <w:lang w:val="uz-Cyrl-UZ"/>
        </w:rPr>
        <w:t>Бундан ташқари ҳукумат топшириғига асосан корхонимизнинг 2030 йилгача мўлжалланган ривожланиш стратегияси ишлаб чиқилди ва Вазирлар Маҳкамаси ва Иқтисодиёт вазирлигига тақдим этилди.</w:t>
      </w:r>
    </w:p>
    <w:p w:rsidR="009A6367" w:rsidRPr="009A6367" w:rsidRDefault="009A6367" w:rsidP="008659E6">
      <w:pPr>
        <w:pStyle w:val="a5"/>
        <w:spacing w:before="120" w:line="288" w:lineRule="auto"/>
        <w:ind w:firstLine="720"/>
        <w:rPr>
          <w:rFonts w:ascii="Arial" w:hAnsi="Arial" w:cs="Arial"/>
          <w:sz w:val="36"/>
          <w:szCs w:val="36"/>
          <w:lang w:val="uz-Cyrl-UZ"/>
        </w:rPr>
      </w:pPr>
      <w:r>
        <w:rPr>
          <w:rFonts w:ascii="Arial" w:hAnsi="Arial" w:cs="Arial"/>
          <w:sz w:val="36"/>
          <w:szCs w:val="36"/>
          <w:lang w:val="uz-Cyrl-UZ"/>
        </w:rPr>
        <w:lastRenderedPageBreak/>
        <w:t>Мазкур стратегияга кўра 2017-2030 йилларда жами 27 млн.долларлик 15 та инвестиция лойиҳалари амалга оширилади. Шундан, янги қурилиш -21 млн.доллар, модернизация – 2,2 млн.доллар ва бошқа йўналишлар – 3 млн.доллар. Натижада 477 та янги иш ўринлари яратилади ва маҳсулот ишлаб чиқариш хажми 2017 йилга нисбатан 2,8 мартага ошади.</w:t>
      </w:r>
    </w:p>
    <w:p w:rsidR="00554D27" w:rsidRPr="0066495A" w:rsidRDefault="00554D27" w:rsidP="008476D9">
      <w:pPr>
        <w:pStyle w:val="a5"/>
        <w:spacing w:before="120" w:line="288" w:lineRule="auto"/>
        <w:ind w:firstLine="720"/>
        <w:rPr>
          <w:rFonts w:ascii="Arial" w:hAnsi="Arial" w:cs="Arial"/>
          <w:b/>
          <w:sz w:val="36"/>
          <w:szCs w:val="36"/>
          <w:lang w:val="uz-Cyrl-UZ"/>
        </w:rPr>
      </w:pPr>
      <w:r w:rsidRPr="0066495A">
        <w:rPr>
          <w:rFonts w:ascii="Arial" w:hAnsi="Arial" w:cs="Arial"/>
          <w:b/>
          <w:sz w:val="36"/>
          <w:szCs w:val="36"/>
          <w:lang w:val="uz-Cyrl-UZ"/>
        </w:rPr>
        <w:t xml:space="preserve">Муҳтарам </w:t>
      </w:r>
      <w:r w:rsidR="001E1971" w:rsidRPr="0066495A">
        <w:rPr>
          <w:rFonts w:ascii="Arial" w:hAnsi="Arial" w:cs="Arial"/>
          <w:b/>
          <w:sz w:val="36"/>
          <w:szCs w:val="36"/>
          <w:lang w:val="uz-Cyrl-UZ"/>
        </w:rPr>
        <w:t>Ғуломжон Иномович</w:t>
      </w:r>
      <w:r w:rsidRPr="0066495A">
        <w:rPr>
          <w:rFonts w:ascii="Arial" w:hAnsi="Arial" w:cs="Arial"/>
          <w:b/>
          <w:sz w:val="36"/>
          <w:szCs w:val="36"/>
          <w:lang w:val="uz-Cyrl-UZ"/>
        </w:rPr>
        <w:t>!</w:t>
      </w:r>
    </w:p>
    <w:p w:rsidR="00554D27" w:rsidRPr="0066495A" w:rsidRDefault="00554D27" w:rsidP="008476D9">
      <w:pPr>
        <w:pStyle w:val="a5"/>
        <w:spacing w:before="120" w:line="288" w:lineRule="auto"/>
        <w:ind w:firstLine="720"/>
        <w:rPr>
          <w:rFonts w:ascii="Arial" w:hAnsi="Arial" w:cs="Arial"/>
          <w:sz w:val="36"/>
          <w:szCs w:val="36"/>
          <w:lang w:val="uz-Cyrl-UZ"/>
        </w:rPr>
      </w:pPr>
      <w:r w:rsidRPr="0066495A">
        <w:rPr>
          <w:rFonts w:ascii="Arial" w:hAnsi="Arial" w:cs="Arial"/>
          <w:sz w:val="36"/>
          <w:szCs w:val="36"/>
          <w:lang w:val="uz-Cyrl-UZ"/>
        </w:rPr>
        <w:t>Бугунги</w:t>
      </w:r>
      <w:r w:rsidR="00485488" w:rsidRPr="0066495A">
        <w:rPr>
          <w:rFonts w:ascii="Arial" w:hAnsi="Arial" w:cs="Arial"/>
          <w:sz w:val="36"/>
          <w:szCs w:val="36"/>
          <w:lang w:val="uz-Cyrl-UZ"/>
        </w:rPr>
        <w:t xml:space="preserve"> кенг қамровли йиғилишимизда муҳ</w:t>
      </w:r>
      <w:r w:rsidRPr="0066495A">
        <w:rPr>
          <w:rFonts w:ascii="Arial" w:hAnsi="Arial" w:cs="Arial"/>
          <w:sz w:val="36"/>
          <w:szCs w:val="36"/>
          <w:lang w:val="uz-Cyrl-UZ"/>
        </w:rPr>
        <w:t>окама этилган масалалардан хулоса чиқариб, Сиз томонингиздан олдимизга қўйилган вазифаларга эришиш учун барча имкониятларимизни ишга соламиз деб ишонтираман.</w:t>
      </w:r>
    </w:p>
    <w:p w:rsidR="00554D27" w:rsidRPr="0066495A" w:rsidRDefault="00554D27" w:rsidP="008476D9">
      <w:pPr>
        <w:pStyle w:val="a5"/>
        <w:spacing w:before="120" w:line="288" w:lineRule="auto"/>
        <w:ind w:firstLine="720"/>
        <w:rPr>
          <w:rFonts w:ascii="Arial" w:hAnsi="Arial" w:cs="Arial"/>
          <w:sz w:val="36"/>
          <w:szCs w:val="36"/>
          <w:lang w:val="uz-Cyrl-UZ"/>
        </w:rPr>
      </w:pPr>
      <w:r w:rsidRPr="0066495A">
        <w:rPr>
          <w:rFonts w:ascii="Arial" w:hAnsi="Arial" w:cs="Arial"/>
          <w:sz w:val="36"/>
          <w:szCs w:val="36"/>
          <w:lang w:val="uz-Cyrl-UZ"/>
        </w:rPr>
        <w:t>Эътиборинги</w:t>
      </w:r>
      <w:bookmarkStart w:id="0" w:name="_GoBack"/>
      <w:bookmarkEnd w:id="0"/>
      <w:r w:rsidRPr="0066495A">
        <w:rPr>
          <w:rFonts w:ascii="Arial" w:hAnsi="Arial" w:cs="Arial"/>
          <w:sz w:val="36"/>
          <w:szCs w:val="36"/>
          <w:lang w:val="uz-Cyrl-UZ"/>
        </w:rPr>
        <w:t>з учун раҳмат!</w:t>
      </w:r>
    </w:p>
    <w:sectPr w:rsidR="00554D27" w:rsidRPr="0066495A" w:rsidSect="009A6367">
      <w:headerReference w:type="default" r:id="rId9"/>
      <w:footerReference w:type="even" r:id="rId10"/>
      <w:footerReference w:type="default" r:id="rId11"/>
      <w:pgSz w:w="11906" w:h="16838"/>
      <w:pgMar w:top="624" w:right="851" w:bottom="85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EA" w:rsidRDefault="00E946EA">
      <w:r>
        <w:separator/>
      </w:r>
    </w:p>
  </w:endnote>
  <w:endnote w:type="continuationSeparator" w:id="0">
    <w:p w:rsidR="00E946EA" w:rsidRDefault="00E9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7A" w:rsidRDefault="00DD6C29" w:rsidP="0061271E">
    <w:pPr>
      <w:pStyle w:val="a3"/>
      <w:framePr w:wrap="around" w:vAnchor="text" w:hAnchor="margin" w:xAlign="right" w:y="1"/>
      <w:rPr>
        <w:rStyle w:val="a4"/>
      </w:rPr>
    </w:pPr>
    <w:r>
      <w:rPr>
        <w:rStyle w:val="a4"/>
      </w:rPr>
      <w:fldChar w:fldCharType="begin"/>
    </w:r>
    <w:r w:rsidR="00070C7A">
      <w:rPr>
        <w:rStyle w:val="a4"/>
      </w:rPr>
      <w:instrText xml:space="preserve">PAGE  </w:instrText>
    </w:r>
    <w:r>
      <w:rPr>
        <w:rStyle w:val="a4"/>
      </w:rPr>
      <w:fldChar w:fldCharType="end"/>
    </w:r>
  </w:p>
  <w:p w:rsidR="00070C7A" w:rsidRDefault="00070C7A" w:rsidP="005702D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7A" w:rsidRDefault="00070C7A" w:rsidP="0061271E">
    <w:pPr>
      <w:pStyle w:val="a3"/>
      <w:framePr w:wrap="around" w:vAnchor="text" w:hAnchor="margin" w:xAlign="right" w:y="1"/>
      <w:rPr>
        <w:rStyle w:val="a4"/>
      </w:rPr>
    </w:pPr>
  </w:p>
  <w:p w:rsidR="00070C7A" w:rsidRDefault="00070C7A" w:rsidP="005702D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EA" w:rsidRDefault="00E946EA">
      <w:r>
        <w:separator/>
      </w:r>
    </w:p>
  </w:footnote>
  <w:footnote w:type="continuationSeparator" w:id="0">
    <w:p w:rsidR="00E946EA" w:rsidRDefault="00E94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619904"/>
      <w:docPartObj>
        <w:docPartGallery w:val="Page Numbers (Top of Page)"/>
        <w:docPartUnique/>
      </w:docPartObj>
    </w:sdtPr>
    <w:sdtEndPr/>
    <w:sdtContent>
      <w:p w:rsidR="008476D9" w:rsidRDefault="008476D9">
        <w:pPr>
          <w:pStyle w:val="a9"/>
          <w:jc w:val="center"/>
        </w:pPr>
        <w:r w:rsidRPr="008476D9">
          <w:rPr>
            <w:rFonts w:ascii="Arial" w:hAnsi="Arial" w:cs="Arial"/>
            <w:sz w:val="28"/>
            <w:szCs w:val="28"/>
          </w:rPr>
          <w:fldChar w:fldCharType="begin"/>
        </w:r>
        <w:r w:rsidRPr="008476D9">
          <w:rPr>
            <w:rFonts w:ascii="Arial" w:hAnsi="Arial" w:cs="Arial"/>
            <w:sz w:val="28"/>
            <w:szCs w:val="28"/>
          </w:rPr>
          <w:instrText xml:space="preserve"> PAGE   \* MERGEFORMAT </w:instrText>
        </w:r>
        <w:r w:rsidRPr="008476D9">
          <w:rPr>
            <w:rFonts w:ascii="Arial" w:hAnsi="Arial" w:cs="Arial"/>
            <w:sz w:val="28"/>
            <w:szCs w:val="28"/>
          </w:rPr>
          <w:fldChar w:fldCharType="separate"/>
        </w:r>
        <w:r w:rsidR="009A6367">
          <w:rPr>
            <w:rFonts w:ascii="Arial" w:hAnsi="Arial" w:cs="Arial"/>
            <w:noProof/>
            <w:sz w:val="28"/>
            <w:szCs w:val="28"/>
          </w:rPr>
          <w:t>6</w:t>
        </w:r>
        <w:r w:rsidRPr="008476D9">
          <w:rPr>
            <w:rFonts w:ascii="Arial" w:hAnsi="Arial" w:cs="Arial"/>
            <w:sz w:val="28"/>
            <w:szCs w:val="28"/>
          </w:rPr>
          <w:fldChar w:fldCharType="end"/>
        </w:r>
      </w:p>
    </w:sdtContent>
  </w:sdt>
  <w:p w:rsidR="008476D9" w:rsidRDefault="008476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700"/>
    <w:multiLevelType w:val="hybridMultilevel"/>
    <w:tmpl w:val="8496FD9A"/>
    <w:lvl w:ilvl="0" w:tplc="820A2BB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41B0521"/>
    <w:multiLevelType w:val="hybridMultilevel"/>
    <w:tmpl w:val="2EF4B46E"/>
    <w:lvl w:ilvl="0" w:tplc="23E8EE36">
      <w:start w:val="1"/>
      <w:numFmt w:val="decimal"/>
      <w:lvlText w:val="%1."/>
      <w:lvlJc w:val="left"/>
      <w:pPr>
        <w:tabs>
          <w:tab w:val="num" w:pos="984"/>
        </w:tabs>
        <w:ind w:left="984" w:hanging="360"/>
      </w:pPr>
      <w:rPr>
        <w:rFonts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2">
    <w:nsid w:val="34C221C1"/>
    <w:multiLevelType w:val="hybridMultilevel"/>
    <w:tmpl w:val="870408D4"/>
    <w:lvl w:ilvl="0" w:tplc="79A42A8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38543900"/>
    <w:multiLevelType w:val="hybridMultilevel"/>
    <w:tmpl w:val="C7E6704A"/>
    <w:lvl w:ilvl="0" w:tplc="A88ECC36">
      <w:start w:val="201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47F53BD0"/>
    <w:multiLevelType w:val="hybridMultilevel"/>
    <w:tmpl w:val="681EC5B0"/>
    <w:lvl w:ilvl="0" w:tplc="EF3C5A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09"/>
    <w:rsid w:val="00007022"/>
    <w:rsid w:val="00007A37"/>
    <w:rsid w:val="00012745"/>
    <w:rsid w:val="00012DDF"/>
    <w:rsid w:val="00022A87"/>
    <w:rsid w:val="00023BFE"/>
    <w:rsid w:val="00025E1E"/>
    <w:rsid w:val="0003475E"/>
    <w:rsid w:val="00036FB4"/>
    <w:rsid w:val="00037804"/>
    <w:rsid w:val="0004077B"/>
    <w:rsid w:val="00052298"/>
    <w:rsid w:val="00053A21"/>
    <w:rsid w:val="00053E7B"/>
    <w:rsid w:val="00055D0B"/>
    <w:rsid w:val="0006164B"/>
    <w:rsid w:val="000633B4"/>
    <w:rsid w:val="00070B8D"/>
    <w:rsid w:val="00070C7A"/>
    <w:rsid w:val="00074883"/>
    <w:rsid w:val="00074E1D"/>
    <w:rsid w:val="000758DA"/>
    <w:rsid w:val="00076C93"/>
    <w:rsid w:val="00076FFD"/>
    <w:rsid w:val="00077AA5"/>
    <w:rsid w:val="000861C3"/>
    <w:rsid w:val="000864E4"/>
    <w:rsid w:val="00091186"/>
    <w:rsid w:val="0009441C"/>
    <w:rsid w:val="00094ACA"/>
    <w:rsid w:val="00097892"/>
    <w:rsid w:val="000A1A39"/>
    <w:rsid w:val="000A220F"/>
    <w:rsid w:val="000B0F86"/>
    <w:rsid w:val="000B30A8"/>
    <w:rsid w:val="000B406F"/>
    <w:rsid w:val="000C1564"/>
    <w:rsid w:val="000C1C6D"/>
    <w:rsid w:val="000C512D"/>
    <w:rsid w:val="000D30F4"/>
    <w:rsid w:val="000D3308"/>
    <w:rsid w:val="000D45BC"/>
    <w:rsid w:val="000D647C"/>
    <w:rsid w:val="000F4056"/>
    <w:rsid w:val="000F64F6"/>
    <w:rsid w:val="00105642"/>
    <w:rsid w:val="00106B88"/>
    <w:rsid w:val="001105CF"/>
    <w:rsid w:val="00114D7C"/>
    <w:rsid w:val="001218A9"/>
    <w:rsid w:val="00130FD1"/>
    <w:rsid w:val="001347A8"/>
    <w:rsid w:val="00144589"/>
    <w:rsid w:val="00144DF3"/>
    <w:rsid w:val="0015116A"/>
    <w:rsid w:val="00153951"/>
    <w:rsid w:val="00157875"/>
    <w:rsid w:val="00160901"/>
    <w:rsid w:val="00162297"/>
    <w:rsid w:val="00166E31"/>
    <w:rsid w:val="001778D4"/>
    <w:rsid w:val="00182D5D"/>
    <w:rsid w:val="00184875"/>
    <w:rsid w:val="0019237A"/>
    <w:rsid w:val="00194C6B"/>
    <w:rsid w:val="001A15CD"/>
    <w:rsid w:val="001A40F4"/>
    <w:rsid w:val="001C06D8"/>
    <w:rsid w:val="001C38B9"/>
    <w:rsid w:val="001C699B"/>
    <w:rsid w:val="001C7CE4"/>
    <w:rsid w:val="001D53A2"/>
    <w:rsid w:val="001E1971"/>
    <w:rsid w:val="001E2EAB"/>
    <w:rsid w:val="001E5C27"/>
    <w:rsid w:val="001F2983"/>
    <w:rsid w:val="001F2ADB"/>
    <w:rsid w:val="001F4097"/>
    <w:rsid w:val="0020237D"/>
    <w:rsid w:val="00207BCE"/>
    <w:rsid w:val="00211BEE"/>
    <w:rsid w:val="00211C4A"/>
    <w:rsid w:val="00212545"/>
    <w:rsid w:val="0021481F"/>
    <w:rsid w:val="00224A13"/>
    <w:rsid w:val="00231633"/>
    <w:rsid w:val="00241EF0"/>
    <w:rsid w:val="00242A64"/>
    <w:rsid w:val="00245CC8"/>
    <w:rsid w:val="002516FD"/>
    <w:rsid w:val="00252C4E"/>
    <w:rsid w:val="0025416A"/>
    <w:rsid w:val="00255A8C"/>
    <w:rsid w:val="00255CD8"/>
    <w:rsid w:val="00256761"/>
    <w:rsid w:val="00261F6F"/>
    <w:rsid w:val="00263846"/>
    <w:rsid w:val="00264450"/>
    <w:rsid w:val="00264FDB"/>
    <w:rsid w:val="0027517E"/>
    <w:rsid w:val="0027760F"/>
    <w:rsid w:val="00280477"/>
    <w:rsid w:val="0028361E"/>
    <w:rsid w:val="00283C7A"/>
    <w:rsid w:val="00295CAE"/>
    <w:rsid w:val="0029663B"/>
    <w:rsid w:val="002A0ECA"/>
    <w:rsid w:val="002A16CE"/>
    <w:rsid w:val="002A5C9D"/>
    <w:rsid w:val="002A5F8F"/>
    <w:rsid w:val="002A607E"/>
    <w:rsid w:val="002B55F8"/>
    <w:rsid w:val="002C2B41"/>
    <w:rsid w:val="002D2524"/>
    <w:rsid w:val="002E093E"/>
    <w:rsid w:val="002E5224"/>
    <w:rsid w:val="002E5EB6"/>
    <w:rsid w:val="002E7951"/>
    <w:rsid w:val="002F40B9"/>
    <w:rsid w:val="002F4BBB"/>
    <w:rsid w:val="002F4C60"/>
    <w:rsid w:val="002F57B9"/>
    <w:rsid w:val="00302070"/>
    <w:rsid w:val="00326658"/>
    <w:rsid w:val="003327E3"/>
    <w:rsid w:val="00334525"/>
    <w:rsid w:val="003362E8"/>
    <w:rsid w:val="00344EE1"/>
    <w:rsid w:val="00345DAB"/>
    <w:rsid w:val="0035011A"/>
    <w:rsid w:val="00350B00"/>
    <w:rsid w:val="00350FDA"/>
    <w:rsid w:val="003526F8"/>
    <w:rsid w:val="00352FDF"/>
    <w:rsid w:val="00354D13"/>
    <w:rsid w:val="0035607C"/>
    <w:rsid w:val="00361E12"/>
    <w:rsid w:val="00364137"/>
    <w:rsid w:val="003666CB"/>
    <w:rsid w:val="00367A84"/>
    <w:rsid w:val="003736F0"/>
    <w:rsid w:val="00374BED"/>
    <w:rsid w:val="003810B8"/>
    <w:rsid w:val="0038577A"/>
    <w:rsid w:val="0039175F"/>
    <w:rsid w:val="00394969"/>
    <w:rsid w:val="003A7891"/>
    <w:rsid w:val="003B37D0"/>
    <w:rsid w:val="003C0999"/>
    <w:rsid w:val="003C2766"/>
    <w:rsid w:val="003D0556"/>
    <w:rsid w:val="003D10C0"/>
    <w:rsid w:val="003F1FCF"/>
    <w:rsid w:val="004016EF"/>
    <w:rsid w:val="00410FF6"/>
    <w:rsid w:val="00420B88"/>
    <w:rsid w:val="00421696"/>
    <w:rsid w:val="00422E6A"/>
    <w:rsid w:val="00424D20"/>
    <w:rsid w:val="00435657"/>
    <w:rsid w:val="004379D3"/>
    <w:rsid w:val="00440816"/>
    <w:rsid w:val="004500E4"/>
    <w:rsid w:val="00450131"/>
    <w:rsid w:val="0045305D"/>
    <w:rsid w:val="00462A62"/>
    <w:rsid w:val="00471AF9"/>
    <w:rsid w:val="004823A9"/>
    <w:rsid w:val="00485488"/>
    <w:rsid w:val="00486365"/>
    <w:rsid w:val="00490BB1"/>
    <w:rsid w:val="00491437"/>
    <w:rsid w:val="004940D3"/>
    <w:rsid w:val="00494944"/>
    <w:rsid w:val="00495B79"/>
    <w:rsid w:val="004A281E"/>
    <w:rsid w:val="004A32D9"/>
    <w:rsid w:val="004A405F"/>
    <w:rsid w:val="004A5AA9"/>
    <w:rsid w:val="004B0147"/>
    <w:rsid w:val="004B79C1"/>
    <w:rsid w:val="004C49DD"/>
    <w:rsid w:val="004C642E"/>
    <w:rsid w:val="004F1BF0"/>
    <w:rsid w:val="004F2531"/>
    <w:rsid w:val="004F4A64"/>
    <w:rsid w:val="005017A8"/>
    <w:rsid w:val="0050280B"/>
    <w:rsid w:val="005072CE"/>
    <w:rsid w:val="00513798"/>
    <w:rsid w:val="00515343"/>
    <w:rsid w:val="005177EF"/>
    <w:rsid w:val="005275A8"/>
    <w:rsid w:val="00533BC6"/>
    <w:rsid w:val="00544BDE"/>
    <w:rsid w:val="0054741B"/>
    <w:rsid w:val="00550B38"/>
    <w:rsid w:val="00554D27"/>
    <w:rsid w:val="00555650"/>
    <w:rsid w:val="005563D4"/>
    <w:rsid w:val="00566154"/>
    <w:rsid w:val="005702D2"/>
    <w:rsid w:val="00572CF6"/>
    <w:rsid w:val="0057691A"/>
    <w:rsid w:val="00576E5B"/>
    <w:rsid w:val="00583083"/>
    <w:rsid w:val="00583DE4"/>
    <w:rsid w:val="0058653D"/>
    <w:rsid w:val="005908FB"/>
    <w:rsid w:val="005909FB"/>
    <w:rsid w:val="00594828"/>
    <w:rsid w:val="005955D0"/>
    <w:rsid w:val="005961C4"/>
    <w:rsid w:val="00596673"/>
    <w:rsid w:val="005A03A7"/>
    <w:rsid w:val="005A589C"/>
    <w:rsid w:val="005A5AF4"/>
    <w:rsid w:val="005B28C1"/>
    <w:rsid w:val="005B5CA1"/>
    <w:rsid w:val="005B77F7"/>
    <w:rsid w:val="005C1B57"/>
    <w:rsid w:val="005C4EAA"/>
    <w:rsid w:val="005D0D84"/>
    <w:rsid w:val="005D390D"/>
    <w:rsid w:val="005D6AA8"/>
    <w:rsid w:val="005E1654"/>
    <w:rsid w:val="005E6F20"/>
    <w:rsid w:val="005E7CA6"/>
    <w:rsid w:val="00602482"/>
    <w:rsid w:val="00611345"/>
    <w:rsid w:val="0061271E"/>
    <w:rsid w:val="0061474E"/>
    <w:rsid w:val="00620F38"/>
    <w:rsid w:val="0062294B"/>
    <w:rsid w:val="006235F4"/>
    <w:rsid w:val="006238EB"/>
    <w:rsid w:val="00630D8E"/>
    <w:rsid w:val="00636E22"/>
    <w:rsid w:val="006376B7"/>
    <w:rsid w:val="006401AE"/>
    <w:rsid w:val="006467AA"/>
    <w:rsid w:val="00647BE7"/>
    <w:rsid w:val="00650CD2"/>
    <w:rsid w:val="00653A0C"/>
    <w:rsid w:val="00653B6C"/>
    <w:rsid w:val="006552ED"/>
    <w:rsid w:val="0065572F"/>
    <w:rsid w:val="006616BF"/>
    <w:rsid w:val="0066174D"/>
    <w:rsid w:val="00663AA7"/>
    <w:rsid w:val="0066495A"/>
    <w:rsid w:val="00670436"/>
    <w:rsid w:val="006768B7"/>
    <w:rsid w:val="00682C21"/>
    <w:rsid w:val="00686EAC"/>
    <w:rsid w:val="00691475"/>
    <w:rsid w:val="0069261F"/>
    <w:rsid w:val="006A0405"/>
    <w:rsid w:val="006A5BE2"/>
    <w:rsid w:val="006C1672"/>
    <w:rsid w:val="006C239F"/>
    <w:rsid w:val="006C2AA2"/>
    <w:rsid w:val="006D17FB"/>
    <w:rsid w:val="006D6DA8"/>
    <w:rsid w:val="006D78C5"/>
    <w:rsid w:val="006D7CB5"/>
    <w:rsid w:val="006E4A9C"/>
    <w:rsid w:val="006E67C8"/>
    <w:rsid w:val="006F1565"/>
    <w:rsid w:val="006F33BF"/>
    <w:rsid w:val="00701B6F"/>
    <w:rsid w:val="00713903"/>
    <w:rsid w:val="00721BEC"/>
    <w:rsid w:val="007224DB"/>
    <w:rsid w:val="00722F9C"/>
    <w:rsid w:val="00727757"/>
    <w:rsid w:val="007317C4"/>
    <w:rsid w:val="007318B2"/>
    <w:rsid w:val="0073568F"/>
    <w:rsid w:val="007432B3"/>
    <w:rsid w:val="00747040"/>
    <w:rsid w:val="00750B57"/>
    <w:rsid w:val="00750DB8"/>
    <w:rsid w:val="007522B0"/>
    <w:rsid w:val="00753165"/>
    <w:rsid w:val="00754059"/>
    <w:rsid w:val="00762348"/>
    <w:rsid w:val="00763AC3"/>
    <w:rsid w:val="00767129"/>
    <w:rsid w:val="00773B11"/>
    <w:rsid w:val="00773E49"/>
    <w:rsid w:val="00777E86"/>
    <w:rsid w:val="007812E7"/>
    <w:rsid w:val="00782AB0"/>
    <w:rsid w:val="00784097"/>
    <w:rsid w:val="00784BA6"/>
    <w:rsid w:val="0078643A"/>
    <w:rsid w:val="00786B3F"/>
    <w:rsid w:val="00793601"/>
    <w:rsid w:val="00793BD6"/>
    <w:rsid w:val="00796DFB"/>
    <w:rsid w:val="007A6421"/>
    <w:rsid w:val="007A75ED"/>
    <w:rsid w:val="007B269F"/>
    <w:rsid w:val="007D52A0"/>
    <w:rsid w:val="007D5523"/>
    <w:rsid w:val="007D767A"/>
    <w:rsid w:val="007D7E4D"/>
    <w:rsid w:val="007E438D"/>
    <w:rsid w:val="007F3E2B"/>
    <w:rsid w:val="00806754"/>
    <w:rsid w:val="00812B15"/>
    <w:rsid w:val="008167EE"/>
    <w:rsid w:val="00817030"/>
    <w:rsid w:val="008278CB"/>
    <w:rsid w:val="00830EFC"/>
    <w:rsid w:val="00840A6B"/>
    <w:rsid w:val="00843ED5"/>
    <w:rsid w:val="00846CA7"/>
    <w:rsid w:val="008476D9"/>
    <w:rsid w:val="00854A53"/>
    <w:rsid w:val="00855551"/>
    <w:rsid w:val="00855D34"/>
    <w:rsid w:val="008659E6"/>
    <w:rsid w:val="008706C0"/>
    <w:rsid w:val="008712FA"/>
    <w:rsid w:val="00875B8B"/>
    <w:rsid w:val="008761ED"/>
    <w:rsid w:val="00882816"/>
    <w:rsid w:val="00887A4D"/>
    <w:rsid w:val="00892714"/>
    <w:rsid w:val="00893903"/>
    <w:rsid w:val="00894A00"/>
    <w:rsid w:val="0089512B"/>
    <w:rsid w:val="008956BD"/>
    <w:rsid w:val="0089602A"/>
    <w:rsid w:val="008A46C1"/>
    <w:rsid w:val="008A4710"/>
    <w:rsid w:val="008B009C"/>
    <w:rsid w:val="008B5E19"/>
    <w:rsid w:val="008B61A0"/>
    <w:rsid w:val="008C3A88"/>
    <w:rsid w:val="008C3F3E"/>
    <w:rsid w:val="008D1FD8"/>
    <w:rsid w:val="008D3D0B"/>
    <w:rsid w:val="008F07C1"/>
    <w:rsid w:val="008F434B"/>
    <w:rsid w:val="008F5331"/>
    <w:rsid w:val="008F6709"/>
    <w:rsid w:val="008F7E82"/>
    <w:rsid w:val="009035EB"/>
    <w:rsid w:val="009043EF"/>
    <w:rsid w:val="0090442A"/>
    <w:rsid w:val="00915EC5"/>
    <w:rsid w:val="0092222E"/>
    <w:rsid w:val="00922569"/>
    <w:rsid w:val="00931EF4"/>
    <w:rsid w:val="009325A9"/>
    <w:rsid w:val="0093425F"/>
    <w:rsid w:val="00934B5D"/>
    <w:rsid w:val="009404E0"/>
    <w:rsid w:val="009442BC"/>
    <w:rsid w:val="009454C3"/>
    <w:rsid w:val="009469DD"/>
    <w:rsid w:val="00961DAD"/>
    <w:rsid w:val="00971164"/>
    <w:rsid w:val="00972060"/>
    <w:rsid w:val="0097440E"/>
    <w:rsid w:val="009807C2"/>
    <w:rsid w:val="00990268"/>
    <w:rsid w:val="009935F2"/>
    <w:rsid w:val="009A0B26"/>
    <w:rsid w:val="009A521B"/>
    <w:rsid w:val="009A6367"/>
    <w:rsid w:val="009A6D3F"/>
    <w:rsid w:val="009A7E21"/>
    <w:rsid w:val="009B3579"/>
    <w:rsid w:val="009C4221"/>
    <w:rsid w:val="009D1AC1"/>
    <w:rsid w:val="009D5289"/>
    <w:rsid w:val="009D765F"/>
    <w:rsid w:val="009E2B59"/>
    <w:rsid w:val="009E5B8B"/>
    <w:rsid w:val="009E6336"/>
    <w:rsid w:val="009E6EC4"/>
    <w:rsid w:val="009E7504"/>
    <w:rsid w:val="009F5B70"/>
    <w:rsid w:val="00A01863"/>
    <w:rsid w:val="00A03E7E"/>
    <w:rsid w:val="00A14051"/>
    <w:rsid w:val="00A142F2"/>
    <w:rsid w:val="00A15952"/>
    <w:rsid w:val="00A17057"/>
    <w:rsid w:val="00A21E98"/>
    <w:rsid w:val="00A22E2F"/>
    <w:rsid w:val="00A23CF9"/>
    <w:rsid w:val="00A24014"/>
    <w:rsid w:val="00A31F0D"/>
    <w:rsid w:val="00A342D0"/>
    <w:rsid w:val="00A36ABE"/>
    <w:rsid w:val="00A4246F"/>
    <w:rsid w:val="00A473C9"/>
    <w:rsid w:val="00A54847"/>
    <w:rsid w:val="00A603D8"/>
    <w:rsid w:val="00A606FD"/>
    <w:rsid w:val="00A61CA8"/>
    <w:rsid w:val="00A638BB"/>
    <w:rsid w:val="00A6461B"/>
    <w:rsid w:val="00A65766"/>
    <w:rsid w:val="00A65AED"/>
    <w:rsid w:val="00A70411"/>
    <w:rsid w:val="00A72D63"/>
    <w:rsid w:val="00A72E4A"/>
    <w:rsid w:val="00A77067"/>
    <w:rsid w:val="00A90FF7"/>
    <w:rsid w:val="00AB0C21"/>
    <w:rsid w:val="00AB5F71"/>
    <w:rsid w:val="00AB7549"/>
    <w:rsid w:val="00AB7D55"/>
    <w:rsid w:val="00AC0B5D"/>
    <w:rsid w:val="00AC1403"/>
    <w:rsid w:val="00AC5D65"/>
    <w:rsid w:val="00AD10CF"/>
    <w:rsid w:val="00AD3D69"/>
    <w:rsid w:val="00AD4CE3"/>
    <w:rsid w:val="00AF02BD"/>
    <w:rsid w:val="00B00656"/>
    <w:rsid w:val="00B02C79"/>
    <w:rsid w:val="00B04327"/>
    <w:rsid w:val="00B047A8"/>
    <w:rsid w:val="00B16A19"/>
    <w:rsid w:val="00B23D36"/>
    <w:rsid w:val="00B25DC2"/>
    <w:rsid w:val="00B319D4"/>
    <w:rsid w:val="00B31B00"/>
    <w:rsid w:val="00B36D87"/>
    <w:rsid w:val="00B5437B"/>
    <w:rsid w:val="00B56972"/>
    <w:rsid w:val="00B729B7"/>
    <w:rsid w:val="00B842E2"/>
    <w:rsid w:val="00B84CD5"/>
    <w:rsid w:val="00B96C7F"/>
    <w:rsid w:val="00BA0611"/>
    <w:rsid w:val="00BA0DD5"/>
    <w:rsid w:val="00BA2441"/>
    <w:rsid w:val="00BB178E"/>
    <w:rsid w:val="00BB2712"/>
    <w:rsid w:val="00BC1EFA"/>
    <w:rsid w:val="00BC2E2D"/>
    <w:rsid w:val="00BD19B9"/>
    <w:rsid w:val="00BD33EF"/>
    <w:rsid w:val="00BE1455"/>
    <w:rsid w:val="00BE2687"/>
    <w:rsid w:val="00BE2B9A"/>
    <w:rsid w:val="00C1193C"/>
    <w:rsid w:val="00C271F5"/>
    <w:rsid w:val="00C33E77"/>
    <w:rsid w:val="00C3421E"/>
    <w:rsid w:val="00C350A3"/>
    <w:rsid w:val="00C42289"/>
    <w:rsid w:val="00C45426"/>
    <w:rsid w:val="00C533F4"/>
    <w:rsid w:val="00C5440C"/>
    <w:rsid w:val="00C61E47"/>
    <w:rsid w:val="00C64C57"/>
    <w:rsid w:val="00C675D7"/>
    <w:rsid w:val="00C7073C"/>
    <w:rsid w:val="00C773D8"/>
    <w:rsid w:val="00C9066F"/>
    <w:rsid w:val="00C95362"/>
    <w:rsid w:val="00C95414"/>
    <w:rsid w:val="00C96ACC"/>
    <w:rsid w:val="00CA7D29"/>
    <w:rsid w:val="00CD6D1F"/>
    <w:rsid w:val="00CE4445"/>
    <w:rsid w:val="00CF229B"/>
    <w:rsid w:val="00CF592F"/>
    <w:rsid w:val="00CF7F2A"/>
    <w:rsid w:val="00D15F40"/>
    <w:rsid w:val="00D25F95"/>
    <w:rsid w:val="00D26510"/>
    <w:rsid w:val="00D3060D"/>
    <w:rsid w:val="00D33BFD"/>
    <w:rsid w:val="00D34115"/>
    <w:rsid w:val="00D345E9"/>
    <w:rsid w:val="00D3641F"/>
    <w:rsid w:val="00D40DA9"/>
    <w:rsid w:val="00D4500D"/>
    <w:rsid w:val="00D53536"/>
    <w:rsid w:val="00D62AE8"/>
    <w:rsid w:val="00D63666"/>
    <w:rsid w:val="00D65360"/>
    <w:rsid w:val="00D663AB"/>
    <w:rsid w:val="00D666C7"/>
    <w:rsid w:val="00D71636"/>
    <w:rsid w:val="00DA71C6"/>
    <w:rsid w:val="00DB2036"/>
    <w:rsid w:val="00DB2A88"/>
    <w:rsid w:val="00DC60C0"/>
    <w:rsid w:val="00DD0AC8"/>
    <w:rsid w:val="00DD1976"/>
    <w:rsid w:val="00DD26E7"/>
    <w:rsid w:val="00DD46FD"/>
    <w:rsid w:val="00DD542F"/>
    <w:rsid w:val="00DD6C29"/>
    <w:rsid w:val="00DE2D0B"/>
    <w:rsid w:val="00DE42FF"/>
    <w:rsid w:val="00DF42A7"/>
    <w:rsid w:val="00DF4ADB"/>
    <w:rsid w:val="00DF7FD5"/>
    <w:rsid w:val="00E056F2"/>
    <w:rsid w:val="00E062B7"/>
    <w:rsid w:val="00E0649A"/>
    <w:rsid w:val="00E1188C"/>
    <w:rsid w:val="00E17764"/>
    <w:rsid w:val="00E21389"/>
    <w:rsid w:val="00E24FCA"/>
    <w:rsid w:val="00E25AFF"/>
    <w:rsid w:val="00E27A73"/>
    <w:rsid w:val="00E31118"/>
    <w:rsid w:val="00E33D72"/>
    <w:rsid w:val="00E35B73"/>
    <w:rsid w:val="00E37FF7"/>
    <w:rsid w:val="00E45194"/>
    <w:rsid w:val="00E46A25"/>
    <w:rsid w:val="00E575D3"/>
    <w:rsid w:val="00E66027"/>
    <w:rsid w:val="00E70D63"/>
    <w:rsid w:val="00E77D3B"/>
    <w:rsid w:val="00E77E52"/>
    <w:rsid w:val="00E8060E"/>
    <w:rsid w:val="00E84B6D"/>
    <w:rsid w:val="00E90184"/>
    <w:rsid w:val="00E917FA"/>
    <w:rsid w:val="00E946EA"/>
    <w:rsid w:val="00E956BB"/>
    <w:rsid w:val="00EA259B"/>
    <w:rsid w:val="00EA29F3"/>
    <w:rsid w:val="00EA400E"/>
    <w:rsid w:val="00EC2FA4"/>
    <w:rsid w:val="00ED6F23"/>
    <w:rsid w:val="00EE4264"/>
    <w:rsid w:val="00EF1541"/>
    <w:rsid w:val="00F021A9"/>
    <w:rsid w:val="00F1089E"/>
    <w:rsid w:val="00F11164"/>
    <w:rsid w:val="00F13FFA"/>
    <w:rsid w:val="00F14143"/>
    <w:rsid w:val="00F27C3B"/>
    <w:rsid w:val="00F3036D"/>
    <w:rsid w:val="00F31E30"/>
    <w:rsid w:val="00F325F7"/>
    <w:rsid w:val="00F37DA4"/>
    <w:rsid w:val="00F40F20"/>
    <w:rsid w:val="00F47385"/>
    <w:rsid w:val="00F515E1"/>
    <w:rsid w:val="00F52DE3"/>
    <w:rsid w:val="00F53B38"/>
    <w:rsid w:val="00F57405"/>
    <w:rsid w:val="00F61345"/>
    <w:rsid w:val="00F616A0"/>
    <w:rsid w:val="00F768A1"/>
    <w:rsid w:val="00F77768"/>
    <w:rsid w:val="00F85E0F"/>
    <w:rsid w:val="00F8786F"/>
    <w:rsid w:val="00F87DD8"/>
    <w:rsid w:val="00F91A74"/>
    <w:rsid w:val="00F92DA5"/>
    <w:rsid w:val="00F94CFD"/>
    <w:rsid w:val="00F97D2F"/>
    <w:rsid w:val="00F97EA4"/>
    <w:rsid w:val="00FB0C56"/>
    <w:rsid w:val="00FB34ED"/>
    <w:rsid w:val="00FC21B3"/>
    <w:rsid w:val="00FC2840"/>
    <w:rsid w:val="00FC6FA8"/>
    <w:rsid w:val="00FD2E00"/>
    <w:rsid w:val="00FD3084"/>
    <w:rsid w:val="00FE5C2D"/>
    <w:rsid w:val="00FF4D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B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702D2"/>
    <w:pPr>
      <w:tabs>
        <w:tab w:val="center" w:pos="4677"/>
        <w:tab w:val="right" w:pos="9355"/>
      </w:tabs>
    </w:pPr>
  </w:style>
  <w:style w:type="character" w:styleId="a4">
    <w:name w:val="page number"/>
    <w:basedOn w:val="a0"/>
    <w:rsid w:val="005702D2"/>
  </w:style>
  <w:style w:type="paragraph" w:styleId="a5">
    <w:name w:val="Body Text"/>
    <w:basedOn w:val="a"/>
    <w:link w:val="a6"/>
    <w:rsid w:val="00422E6A"/>
    <w:pPr>
      <w:jc w:val="both"/>
    </w:pPr>
    <w:rPr>
      <w:sz w:val="28"/>
      <w:szCs w:val="20"/>
    </w:rPr>
  </w:style>
  <w:style w:type="paragraph" w:styleId="a7">
    <w:name w:val="Balloon Text"/>
    <w:basedOn w:val="a"/>
    <w:semiHidden/>
    <w:rsid w:val="00A22E2F"/>
    <w:rPr>
      <w:rFonts w:ascii="Tahoma" w:hAnsi="Tahoma" w:cs="Tahoma"/>
      <w:sz w:val="16"/>
      <w:szCs w:val="16"/>
    </w:rPr>
  </w:style>
  <w:style w:type="paragraph" w:styleId="a8">
    <w:name w:val="List Paragraph"/>
    <w:basedOn w:val="a"/>
    <w:uiPriority w:val="34"/>
    <w:qFormat/>
    <w:rsid w:val="00DD26E7"/>
    <w:pPr>
      <w:ind w:left="720"/>
      <w:contextualSpacing/>
    </w:pPr>
  </w:style>
  <w:style w:type="paragraph" w:styleId="a9">
    <w:name w:val="header"/>
    <w:basedOn w:val="a"/>
    <w:link w:val="aa"/>
    <w:uiPriority w:val="99"/>
    <w:rsid w:val="008476D9"/>
    <w:pPr>
      <w:tabs>
        <w:tab w:val="center" w:pos="4677"/>
        <w:tab w:val="right" w:pos="9355"/>
      </w:tabs>
    </w:pPr>
  </w:style>
  <w:style w:type="character" w:customStyle="1" w:styleId="aa">
    <w:name w:val="Верхний колонтитул Знак"/>
    <w:basedOn w:val="a0"/>
    <w:link w:val="a9"/>
    <w:uiPriority w:val="99"/>
    <w:rsid w:val="008476D9"/>
    <w:rPr>
      <w:sz w:val="24"/>
      <w:szCs w:val="24"/>
    </w:rPr>
  </w:style>
  <w:style w:type="paragraph" w:customStyle="1" w:styleId="1">
    <w:name w:val="Знак Знак Знак1 Знак Знак Знак Знак Знак Знак Знак Знак Знак Знак"/>
    <w:basedOn w:val="a"/>
    <w:autoRedefine/>
    <w:rsid w:val="00144589"/>
    <w:pPr>
      <w:spacing w:after="160" w:line="240" w:lineRule="exact"/>
    </w:pPr>
    <w:rPr>
      <w:sz w:val="28"/>
      <w:szCs w:val="20"/>
      <w:lang w:val="en-US" w:eastAsia="en-US"/>
    </w:rPr>
  </w:style>
  <w:style w:type="character" w:customStyle="1" w:styleId="a6">
    <w:name w:val="Основной текст Знак"/>
    <w:link w:val="a5"/>
    <w:rsid w:val="0014458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B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702D2"/>
    <w:pPr>
      <w:tabs>
        <w:tab w:val="center" w:pos="4677"/>
        <w:tab w:val="right" w:pos="9355"/>
      </w:tabs>
    </w:pPr>
  </w:style>
  <w:style w:type="character" w:styleId="a4">
    <w:name w:val="page number"/>
    <w:basedOn w:val="a0"/>
    <w:rsid w:val="005702D2"/>
  </w:style>
  <w:style w:type="paragraph" w:styleId="a5">
    <w:name w:val="Body Text"/>
    <w:basedOn w:val="a"/>
    <w:link w:val="a6"/>
    <w:rsid w:val="00422E6A"/>
    <w:pPr>
      <w:jc w:val="both"/>
    </w:pPr>
    <w:rPr>
      <w:sz w:val="28"/>
      <w:szCs w:val="20"/>
    </w:rPr>
  </w:style>
  <w:style w:type="paragraph" w:styleId="a7">
    <w:name w:val="Balloon Text"/>
    <w:basedOn w:val="a"/>
    <w:semiHidden/>
    <w:rsid w:val="00A22E2F"/>
    <w:rPr>
      <w:rFonts w:ascii="Tahoma" w:hAnsi="Tahoma" w:cs="Tahoma"/>
      <w:sz w:val="16"/>
      <w:szCs w:val="16"/>
    </w:rPr>
  </w:style>
  <w:style w:type="paragraph" w:styleId="a8">
    <w:name w:val="List Paragraph"/>
    <w:basedOn w:val="a"/>
    <w:uiPriority w:val="34"/>
    <w:qFormat/>
    <w:rsid w:val="00DD26E7"/>
    <w:pPr>
      <w:ind w:left="720"/>
      <w:contextualSpacing/>
    </w:pPr>
  </w:style>
  <w:style w:type="paragraph" w:styleId="a9">
    <w:name w:val="header"/>
    <w:basedOn w:val="a"/>
    <w:link w:val="aa"/>
    <w:uiPriority w:val="99"/>
    <w:rsid w:val="008476D9"/>
    <w:pPr>
      <w:tabs>
        <w:tab w:val="center" w:pos="4677"/>
        <w:tab w:val="right" w:pos="9355"/>
      </w:tabs>
    </w:pPr>
  </w:style>
  <w:style w:type="character" w:customStyle="1" w:styleId="aa">
    <w:name w:val="Верхний колонтитул Знак"/>
    <w:basedOn w:val="a0"/>
    <w:link w:val="a9"/>
    <w:uiPriority w:val="99"/>
    <w:rsid w:val="008476D9"/>
    <w:rPr>
      <w:sz w:val="24"/>
      <w:szCs w:val="24"/>
    </w:rPr>
  </w:style>
  <w:style w:type="paragraph" w:customStyle="1" w:styleId="1">
    <w:name w:val="Знак Знак Знак1 Знак Знак Знак Знак Знак Знак Знак Знак Знак Знак"/>
    <w:basedOn w:val="a"/>
    <w:autoRedefine/>
    <w:rsid w:val="00144589"/>
    <w:pPr>
      <w:spacing w:after="160" w:line="240" w:lineRule="exact"/>
    </w:pPr>
    <w:rPr>
      <w:sz w:val="28"/>
      <w:szCs w:val="20"/>
      <w:lang w:val="en-US" w:eastAsia="en-US"/>
    </w:rPr>
  </w:style>
  <w:style w:type="character" w:customStyle="1" w:styleId="a6">
    <w:name w:val="Основной текст Знак"/>
    <w:link w:val="a5"/>
    <w:rsid w:val="0014458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75081-C617-48A0-A52B-F29E4A7D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Протокол № 7</vt:lpstr>
    </vt:vector>
  </TitlesOfParts>
  <Company>OAJ "IKRANGMET"</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7</dc:title>
  <dc:creator>murad_aka</dc:creator>
  <cp:lastModifiedBy>Isp_dir</cp:lastModifiedBy>
  <cp:revision>37</cp:revision>
  <cp:lastPrinted>2016-10-12T07:19:00Z</cp:lastPrinted>
  <dcterms:created xsi:type="dcterms:W3CDTF">2016-10-11T06:07:00Z</dcterms:created>
  <dcterms:modified xsi:type="dcterms:W3CDTF">2017-04-06T07:06:00Z</dcterms:modified>
</cp:coreProperties>
</file>